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2941B5DC" w14:textId="2C68DC0F" w:rsidR="006D3906" w:rsidRDefault="00CA70DF" w:rsidP="006D3906">
      <w:r>
        <w:rPr>
          <w:noProof/>
        </w:rPr>
        <w:pict w14:anchorId="4ECEBF74"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8" o:spid="_x0000_s1191" type="#_x0000_t202" style="position:absolute;margin-left:29pt;margin-top:-33.35pt;width:428.85pt;height:91.7pt;z-index:2516546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" stroked="f">
            <v:textbox>
              <w:txbxContent>
                <w:p w14:paraId="40141AF4" w14:textId="564CC243" w:rsidR="00CA70DF" w:rsidRPr="00847DA8" w:rsidRDefault="00CA70DF" w:rsidP="006D3906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847DA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CONTROLE EN COURS DE FORMATION</w:t>
                  </w:r>
                </w:p>
                <w:p w14:paraId="5E5AD62F" w14:textId="40732625" w:rsidR="00CA70DF" w:rsidRPr="00C56194" w:rsidRDefault="00CA70DF" w:rsidP="006D3906">
                  <w:pPr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C56194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BACCALAUREAT PROFESSIONNEL  </w:t>
                  </w:r>
                </w:p>
                <w:p w14:paraId="5DD7B738" w14:textId="77777777" w:rsidR="00CA70DF" w:rsidRPr="006D3906" w:rsidRDefault="00CA70DF" w:rsidP="006D3906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14:paraId="379CB9A2" w14:textId="58F11DC6" w:rsidR="00CA70DF" w:rsidRDefault="00CA70DF" w:rsidP="006D3906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Situation d’évaluation en</w:t>
                  </w:r>
                  <w:r w:rsidRPr="006D390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Sciences</w:t>
                  </w:r>
                </w:p>
                <w:p w14:paraId="128A50F9" w14:textId="77777777" w:rsidR="00CA70DF" w:rsidRDefault="00CA70DF" w:rsidP="006D3906">
                  <w:pPr>
                    <w:jc w:val="right"/>
                    <w:rPr>
                      <w:rFonts w:ascii="Times New Roman" w:hAnsi="Times New Roman"/>
                      <w:b/>
                      <w:sz w:val="20"/>
                    </w:rPr>
                  </w:pPr>
                </w:p>
                <w:p w14:paraId="5F51211E" w14:textId="59C55DE1" w:rsidR="00CA70DF" w:rsidRPr="00FE4CE5" w:rsidRDefault="00CA70DF" w:rsidP="00847DA8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E4CE5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Lycée Des Métiers Armand Guillaumin Orly</w:t>
                  </w:r>
                  <w:r w:rsidRPr="00FE4CE5">
                    <w:rPr>
                      <w:rFonts w:ascii="Arial Narrow" w:hAnsi="Arial Narrow"/>
                      <w:sz w:val="24"/>
                      <w:szCs w:val="24"/>
                    </w:rPr>
                    <w:tab/>
                    <w:t xml:space="preserve">             </w:t>
                  </w:r>
                  <w:r>
                    <w:rPr>
                      <w:rFonts w:ascii="Arial Narrow" w:hAnsi="Arial Narrow"/>
                      <w:sz w:val="24"/>
                      <w:szCs w:val="24"/>
                    </w:rPr>
                    <w:t xml:space="preserve">                        </w:t>
                  </w:r>
                  <w:r w:rsidRPr="00FE4CE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Date : </w:t>
                  </w:r>
                </w:p>
                <w:p w14:paraId="467072BC" w14:textId="77777777" w:rsidR="00CA70DF" w:rsidRDefault="00CA70DF" w:rsidP="006D3906">
                  <w:pPr>
                    <w:jc w:val="center"/>
                  </w:pPr>
                </w:p>
              </w:txbxContent>
            </v:textbox>
          </v:shape>
        </w:pict>
      </w:r>
      <w:r w:rsidR="006D3906">
        <w:t xml:space="preserve">     </w:t>
      </w:r>
      <w:r w:rsidR="00847DA8">
        <w:br/>
      </w:r>
      <w:r w:rsidR="00847DA8">
        <w:br/>
      </w:r>
      <w:r w:rsidR="00847DA8">
        <w:br/>
      </w:r>
      <w:r w:rsidR="00847DA8">
        <w:br/>
      </w:r>
      <w:r w:rsidR="00847DA8">
        <w:br/>
      </w:r>
      <w:r w:rsidR="00847DA8">
        <w:br/>
      </w:r>
      <w:r w:rsidR="00847DA8">
        <w:br/>
      </w:r>
    </w:p>
    <w:tbl>
      <w:tblPr>
        <w:tblW w:w="1020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913"/>
        <w:gridCol w:w="2891"/>
        <w:gridCol w:w="3402"/>
      </w:tblGrid>
      <w:tr w:rsidR="00A166FA" w:rsidRPr="00A166FA" w14:paraId="39329E57" w14:textId="77777777" w:rsidTr="00C54F96">
        <w:trPr>
          <w:trHeight w:val="341"/>
          <w:jc w:val="center"/>
        </w:trPr>
        <w:tc>
          <w:tcPr>
            <w:tcW w:w="10206" w:type="dxa"/>
            <w:gridSpan w:val="3"/>
            <w:shd w:val="clear" w:color="auto" w:fill="auto"/>
          </w:tcPr>
          <w:p w14:paraId="58EA8D11" w14:textId="73C4F4F7" w:rsidR="00A166FA" w:rsidRPr="00E428DB" w:rsidRDefault="00A166FA" w:rsidP="00C54F96">
            <w:pPr>
              <w:pStyle w:val="En-tetedepage"/>
              <w:rPr>
                <w:rFonts w:cs="Arial"/>
                <w:sz w:val="22"/>
                <w:szCs w:val="22"/>
              </w:rPr>
            </w:pPr>
            <w:r w:rsidRPr="00A166FA">
              <w:rPr>
                <w:rFonts w:cs="Arial"/>
              </w:rPr>
              <w:br w:type="page"/>
            </w:r>
            <w:r w:rsidR="00FE4CE5" w:rsidRPr="00E428DB">
              <w:rPr>
                <w:rFonts w:cs="Arial"/>
                <w:sz w:val="22"/>
                <w:szCs w:val="22"/>
              </w:rPr>
              <w:t>GRILLE NATIONALE D’ÉVALUATION</w:t>
            </w:r>
            <w:r w:rsidRPr="00E428DB">
              <w:rPr>
                <w:rFonts w:cs="Arial"/>
                <w:sz w:val="22"/>
                <w:szCs w:val="22"/>
              </w:rPr>
              <w:t xml:space="preserve">EN MATHÉMATIQUES ET </w:t>
            </w:r>
            <w:r w:rsidRPr="00E428DB">
              <w:rPr>
                <w:rFonts w:cs="Arial"/>
                <w:sz w:val="22"/>
                <w:szCs w:val="22"/>
              </w:rPr>
              <w:br/>
              <w:t>EN SCIENCES PHYSIQUES ET CHIMIQUES</w:t>
            </w:r>
          </w:p>
        </w:tc>
      </w:tr>
      <w:tr w:rsidR="00A166FA" w:rsidRPr="00A166FA" w14:paraId="377B2AB8" w14:textId="77777777" w:rsidTr="00C54F96">
        <w:trPr>
          <w:trHeight w:val="341"/>
          <w:jc w:val="center"/>
        </w:trPr>
        <w:tc>
          <w:tcPr>
            <w:tcW w:w="3913" w:type="dxa"/>
            <w:shd w:val="clear" w:color="auto" w:fill="auto"/>
          </w:tcPr>
          <w:p w14:paraId="65F14F49" w14:textId="77777777" w:rsidR="00A166FA" w:rsidRPr="00A166FA" w:rsidRDefault="00A166FA" w:rsidP="00C54F96">
            <w:pPr>
              <w:spacing w:before="120" w:after="120"/>
              <w:rPr>
                <w:rFonts w:ascii="Arial" w:hAnsi="Arial" w:cs="Arial"/>
              </w:rPr>
            </w:pPr>
            <w:r w:rsidRPr="00A166FA">
              <w:rPr>
                <w:rFonts w:ascii="Arial" w:hAnsi="Arial" w:cs="Arial"/>
              </w:rPr>
              <w:t xml:space="preserve">NOM et Prénom : </w:t>
            </w:r>
          </w:p>
        </w:tc>
        <w:tc>
          <w:tcPr>
            <w:tcW w:w="2891" w:type="dxa"/>
            <w:shd w:val="clear" w:color="auto" w:fill="auto"/>
          </w:tcPr>
          <w:p w14:paraId="757BA1FF" w14:textId="77777777" w:rsidR="00A166FA" w:rsidRPr="00A166FA" w:rsidRDefault="00A166FA" w:rsidP="00C54F96">
            <w:pPr>
              <w:spacing w:before="120" w:after="120"/>
              <w:rPr>
                <w:rFonts w:ascii="Arial" w:hAnsi="Arial" w:cs="Arial"/>
              </w:rPr>
            </w:pPr>
            <w:r w:rsidRPr="005E569A">
              <w:rPr>
                <w:rFonts w:ascii="Arial" w:hAnsi="Arial" w:cs="Arial"/>
                <w:sz w:val="16"/>
              </w:rPr>
              <w:t xml:space="preserve">Diplôme préparé : </w:t>
            </w:r>
            <w:r w:rsidR="005E569A" w:rsidRPr="005E569A">
              <w:rPr>
                <w:rFonts w:ascii="Arial" w:hAnsi="Arial" w:cs="Arial"/>
                <w:sz w:val="16"/>
              </w:rPr>
              <w:t>Bac professionnel</w:t>
            </w:r>
          </w:p>
        </w:tc>
        <w:tc>
          <w:tcPr>
            <w:tcW w:w="3402" w:type="dxa"/>
            <w:shd w:val="clear" w:color="auto" w:fill="auto"/>
          </w:tcPr>
          <w:p w14:paraId="2302A4DB" w14:textId="5C572258" w:rsidR="00A166FA" w:rsidRPr="00A166FA" w:rsidRDefault="00A166FA" w:rsidP="00C54F96">
            <w:pPr>
              <w:spacing w:before="120" w:after="120"/>
              <w:rPr>
                <w:rFonts w:ascii="Arial" w:hAnsi="Arial" w:cs="Arial"/>
              </w:rPr>
            </w:pPr>
            <w:r w:rsidRPr="00A166FA">
              <w:rPr>
                <w:rFonts w:ascii="Arial" w:hAnsi="Arial" w:cs="Arial"/>
              </w:rPr>
              <w:t>Séquence d’évaluation</w:t>
            </w:r>
            <w:r w:rsidRPr="00A166FA">
              <w:rPr>
                <w:rStyle w:val="Appelnotedebasdep"/>
                <w:rFonts w:ascii="Arial" w:hAnsi="Arial" w:cs="Arial"/>
              </w:rPr>
              <w:footnoteReference w:id="1"/>
            </w:r>
            <w:r w:rsidR="005442F0">
              <w:rPr>
                <w:rFonts w:ascii="Arial" w:hAnsi="Arial" w:cs="Arial"/>
              </w:rPr>
              <w:t xml:space="preserve"> BEP</w:t>
            </w:r>
          </w:p>
        </w:tc>
      </w:tr>
    </w:tbl>
    <w:p w14:paraId="0B22A16D" w14:textId="77777777" w:rsidR="00A166FA" w:rsidRPr="00C56194" w:rsidRDefault="00A166FA" w:rsidP="00A166FA">
      <w:pPr>
        <w:rPr>
          <w:rFonts w:ascii="Arial" w:hAnsi="Arial" w:cs="Arial"/>
          <w:sz w:val="12"/>
          <w:szCs w:val="12"/>
        </w:rPr>
      </w:pPr>
    </w:p>
    <w:p w14:paraId="4A977823" w14:textId="77777777" w:rsidR="00A166FA" w:rsidRPr="00A166FA" w:rsidRDefault="00A166FA" w:rsidP="00A166FA">
      <w:pPr>
        <w:pStyle w:val="Titre1numrot"/>
        <w:rPr>
          <w:rFonts w:cs="Arial"/>
        </w:rPr>
      </w:pPr>
      <w:r w:rsidRPr="00A166FA">
        <w:rPr>
          <w:rFonts w:cs="Arial"/>
        </w:rPr>
        <w:t>Liste des capacités, connaissances et attitudes évaluées</w:t>
      </w:r>
    </w:p>
    <w:tbl>
      <w:tblPr>
        <w:tblW w:w="1020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356"/>
        <w:gridCol w:w="7850"/>
      </w:tblGrid>
      <w:tr w:rsidR="00A166FA" w:rsidRPr="00A166FA" w14:paraId="7059F35F" w14:textId="77777777" w:rsidTr="00936E40">
        <w:trPr>
          <w:trHeight w:val="340"/>
          <w:jc w:val="center"/>
        </w:trPr>
        <w:tc>
          <w:tcPr>
            <w:tcW w:w="2356" w:type="dxa"/>
            <w:shd w:val="clear" w:color="auto" w:fill="auto"/>
            <w:vAlign w:val="center"/>
          </w:tcPr>
          <w:p w14:paraId="2FE8B0A1" w14:textId="77777777" w:rsidR="00A166FA" w:rsidRPr="00FE4CE5" w:rsidRDefault="00A166FA" w:rsidP="00C54F9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4CE5">
              <w:rPr>
                <w:rFonts w:ascii="Arial" w:hAnsi="Arial" w:cs="Arial"/>
                <w:b/>
                <w:sz w:val="16"/>
                <w:szCs w:val="16"/>
              </w:rPr>
              <w:t>Capacités</w:t>
            </w:r>
          </w:p>
        </w:tc>
        <w:tc>
          <w:tcPr>
            <w:tcW w:w="7850" w:type="dxa"/>
            <w:shd w:val="clear" w:color="auto" w:fill="auto"/>
            <w:vAlign w:val="center"/>
          </w:tcPr>
          <w:p w14:paraId="0BB66C00" w14:textId="014431DF" w:rsidR="00E81D90" w:rsidRPr="005442F0" w:rsidRDefault="00E81D90" w:rsidP="005442F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Calibri" w:hAnsi="Times New Roman"/>
                <w:sz w:val="16"/>
                <w:szCs w:val="16"/>
              </w:rPr>
            </w:pPr>
            <w:r w:rsidRPr="005442F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442F0" w:rsidRPr="005442F0">
              <w:rPr>
                <w:rFonts w:ascii="Times New Roman" w:hAnsi="Times New Roman"/>
                <w:sz w:val="16"/>
                <w:szCs w:val="16"/>
              </w:rPr>
              <w:t xml:space="preserve">Relever des températures. </w:t>
            </w:r>
            <w:r w:rsidR="005442F0" w:rsidRPr="005442F0">
              <w:rPr>
                <w:rFonts w:ascii="Times New Roman" w:hAnsi="Times New Roman"/>
                <w:sz w:val="16"/>
                <w:szCs w:val="16"/>
              </w:rPr>
              <w:br/>
              <w:t>Vérifier expérimentalement que lors d’un changement d’état, la température d’un corps pur ne varie pas.</w:t>
            </w:r>
          </w:p>
        </w:tc>
      </w:tr>
      <w:tr w:rsidR="00A166FA" w:rsidRPr="00A166FA" w14:paraId="5A937A44" w14:textId="77777777" w:rsidTr="00936E40">
        <w:trPr>
          <w:trHeight w:val="340"/>
          <w:jc w:val="center"/>
        </w:trPr>
        <w:tc>
          <w:tcPr>
            <w:tcW w:w="2356" w:type="dxa"/>
            <w:shd w:val="clear" w:color="auto" w:fill="auto"/>
            <w:vAlign w:val="center"/>
          </w:tcPr>
          <w:p w14:paraId="45DA6644" w14:textId="77777777" w:rsidR="00A166FA" w:rsidRPr="00FE4CE5" w:rsidRDefault="00A166FA" w:rsidP="00C54F9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4CE5">
              <w:rPr>
                <w:rFonts w:ascii="Arial" w:hAnsi="Arial" w:cs="Arial"/>
                <w:b/>
                <w:sz w:val="16"/>
                <w:szCs w:val="16"/>
              </w:rPr>
              <w:t>Connaissances</w:t>
            </w:r>
          </w:p>
        </w:tc>
        <w:tc>
          <w:tcPr>
            <w:tcW w:w="7850" w:type="dxa"/>
            <w:shd w:val="clear" w:color="auto" w:fill="auto"/>
            <w:vAlign w:val="center"/>
          </w:tcPr>
          <w:p w14:paraId="101A4345" w14:textId="1F1F0C2D" w:rsidR="00E81D90" w:rsidRPr="005442F0" w:rsidRDefault="005442F0" w:rsidP="000917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Calibri" w:hAnsi="Times New Roman"/>
                <w:sz w:val="16"/>
                <w:szCs w:val="16"/>
              </w:rPr>
            </w:pPr>
            <w:r w:rsidRPr="005442F0">
              <w:rPr>
                <w:rFonts w:ascii="Times New Roman" w:hAnsi="Times New Roman"/>
                <w:sz w:val="16"/>
                <w:szCs w:val="16"/>
              </w:rPr>
              <w:t xml:space="preserve">Savoir que la chaleur est un mode de transfert de l’énergie. </w:t>
            </w:r>
            <w:r w:rsidRPr="005442F0">
              <w:rPr>
                <w:rFonts w:ascii="Times New Roman" w:hAnsi="Times New Roman"/>
                <w:sz w:val="16"/>
                <w:szCs w:val="16"/>
              </w:rPr>
              <w:br/>
              <w:t>Savoir que la quantité de chaleur s’exprime en joule</w:t>
            </w:r>
          </w:p>
        </w:tc>
      </w:tr>
      <w:tr w:rsidR="00A166FA" w:rsidRPr="00A166FA" w14:paraId="5EBB95D0" w14:textId="77777777" w:rsidTr="00936E40">
        <w:trPr>
          <w:trHeight w:val="619"/>
          <w:jc w:val="center"/>
        </w:trPr>
        <w:tc>
          <w:tcPr>
            <w:tcW w:w="2356" w:type="dxa"/>
            <w:shd w:val="clear" w:color="auto" w:fill="auto"/>
            <w:vAlign w:val="center"/>
          </w:tcPr>
          <w:p w14:paraId="66C6787D" w14:textId="77777777" w:rsidR="00A166FA" w:rsidRPr="00FE4CE5" w:rsidRDefault="00A166FA" w:rsidP="00C54F9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4CE5">
              <w:rPr>
                <w:rFonts w:ascii="Arial" w:hAnsi="Arial" w:cs="Arial"/>
                <w:b/>
                <w:sz w:val="16"/>
                <w:szCs w:val="16"/>
              </w:rPr>
              <w:t>Attitudes</w:t>
            </w:r>
          </w:p>
        </w:tc>
        <w:tc>
          <w:tcPr>
            <w:tcW w:w="7850" w:type="dxa"/>
            <w:shd w:val="clear" w:color="auto" w:fill="auto"/>
            <w:vAlign w:val="center"/>
          </w:tcPr>
          <w:p w14:paraId="12B092CA" w14:textId="081D3199" w:rsidR="00936E40" w:rsidRPr="00FE4CE5" w:rsidRDefault="00936E40" w:rsidP="00936E40">
            <w:pPr>
              <w:rPr>
                <w:rFonts w:ascii="Arial" w:hAnsi="Arial" w:cs="Arial"/>
                <w:sz w:val="16"/>
                <w:szCs w:val="16"/>
              </w:rPr>
            </w:pPr>
            <w:r w:rsidRPr="00FE4CE5">
              <w:rPr>
                <w:rFonts w:ascii="Arial" w:hAnsi="Arial" w:cs="Arial"/>
                <w:sz w:val="16"/>
                <w:szCs w:val="16"/>
              </w:rPr>
              <w:t>- L'imagination raisonnée                                 - Le sens de l'observation</w:t>
            </w:r>
          </w:p>
          <w:p w14:paraId="7945502C" w14:textId="37D332BE" w:rsidR="00936E40" w:rsidRPr="00FE4CE5" w:rsidRDefault="00936E40" w:rsidP="00936E40">
            <w:pPr>
              <w:rPr>
                <w:rFonts w:ascii="Arial Narrow" w:hAnsi="Arial Narrow"/>
                <w:sz w:val="16"/>
                <w:szCs w:val="16"/>
              </w:rPr>
            </w:pPr>
            <w:r w:rsidRPr="00FE4CE5">
              <w:rPr>
                <w:rFonts w:ascii="Arial Narrow" w:hAnsi="Arial Narrow"/>
                <w:sz w:val="16"/>
                <w:szCs w:val="16"/>
              </w:rPr>
              <w:t xml:space="preserve">- Le goût de chercher et de </w:t>
            </w:r>
            <w:r w:rsidRPr="00FE4CE5">
              <w:rPr>
                <w:rFonts w:ascii="Arial" w:hAnsi="Arial" w:cs="Arial"/>
                <w:sz w:val="16"/>
                <w:szCs w:val="16"/>
              </w:rPr>
              <w:t>raisonn</w:t>
            </w:r>
            <w:r w:rsidR="003D3476" w:rsidRPr="00FE4CE5">
              <w:rPr>
                <w:rFonts w:ascii="Arial" w:hAnsi="Arial" w:cs="Arial"/>
                <w:sz w:val="16"/>
                <w:szCs w:val="16"/>
              </w:rPr>
              <w:t xml:space="preserve">er                     </w:t>
            </w:r>
            <w:r w:rsidRPr="00FE4CE5">
              <w:rPr>
                <w:rFonts w:ascii="Arial" w:hAnsi="Arial" w:cs="Arial"/>
                <w:sz w:val="16"/>
                <w:szCs w:val="16"/>
              </w:rPr>
              <w:t>-  La rigueur et la précision</w:t>
            </w:r>
          </w:p>
          <w:p w14:paraId="4F846C32" w14:textId="3E8AD156" w:rsidR="00936E40" w:rsidRPr="00FE4CE5" w:rsidRDefault="00936E40" w:rsidP="00936E40">
            <w:pPr>
              <w:suppressAutoHyphens/>
              <w:rPr>
                <w:rFonts w:ascii="Arial Narrow" w:hAnsi="Arial Narrow"/>
                <w:sz w:val="16"/>
                <w:szCs w:val="16"/>
              </w:rPr>
            </w:pPr>
            <w:r w:rsidRPr="00FE4CE5">
              <w:rPr>
                <w:rFonts w:ascii="Arial Narrow" w:hAnsi="Arial Narrow"/>
                <w:sz w:val="16"/>
                <w:szCs w:val="16"/>
              </w:rPr>
              <w:t xml:space="preserve">- L'esprit critique face à l'information                                </w:t>
            </w:r>
            <w:r w:rsidRPr="00FE4CE5">
              <w:rPr>
                <w:rFonts w:ascii="Arial" w:hAnsi="Arial" w:cs="Arial"/>
                <w:sz w:val="16"/>
                <w:szCs w:val="16"/>
              </w:rPr>
              <w:t xml:space="preserve">-  L’ouverture au dialogue et au </w:t>
            </w:r>
            <w:proofErr w:type="gramStart"/>
            <w:r w:rsidRPr="00FE4CE5">
              <w:rPr>
                <w:rFonts w:ascii="Arial" w:hAnsi="Arial" w:cs="Arial"/>
                <w:sz w:val="16"/>
                <w:szCs w:val="16"/>
              </w:rPr>
              <w:t>débat  argumenté</w:t>
            </w:r>
            <w:proofErr w:type="gramEnd"/>
          </w:p>
          <w:p w14:paraId="30498CEF" w14:textId="70612142" w:rsidR="00936E40" w:rsidRPr="00FE4CE5" w:rsidRDefault="00936E40" w:rsidP="00936E40">
            <w:pPr>
              <w:rPr>
                <w:rFonts w:ascii="Arial" w:hAnsi="Arial" w:cs="Arial"/>
                <w:sz w:val="16"/>
                <w:szCs w:val="16"/>
              </w:rPr>
            </w:pPr>
            <w:r w:rsidRPr="00FE4CE5">
              <w:rPr>
                <w:rFonts w:ascii="Arial Narrow" w:hAnsi="Arial Narrow"/>
                <w:sz w:val="16"/>
                <w:szCs w:val="16"/>
              </w:rPr>
              <w:t xml:space="preserve">   </w:t>
            </w:r>
            <w:proofErr w:type="gramStart"/>
            <w:r w:rsidRPr="00FE4CE5">
              <w:rPr>
                <w:rFonts w:ascii="Arial Narrow" w:hAnsi="Arial Narrow"/>
                <w:sz w:val="16"/>
                <w:szCs w:val="16"/>
              </w:rPr>
              <w:t>disponible</w:t>
            </w:r>
            <w:proofErr w:type="gramEnd"/>
          </w:p>
          <w:p w14:paraId="691B7DF2" w14:textId="40BC8AD9" w:rsidR="00E81D90" w:rsidRPr="00E81D90" w:rsidRDefault="00E81D90" w:rsidP="00936E4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5D6F31CA" w14:textId="77777777" w:rsidR="00A166FA" w:rsidRPr="00A166FA" w:rsidRDefault="00A166FA" w:rsidP="00A166FA">
      <w:pPr>
        <w:pStyle w:val="Titre1numrot"/>
        <w:rPr>
          <w:rFonts w:cs="Arial"/>
        </w:rPr>
      </w:pPr>
      <w:r w:rsidRPr="00A166FA">
        <w:rPr>
          <w:rFonts w:cs="Arial"/>
        </w:rPr>
        <w:t>Évaluation</w:t>
      </w:r>
      <w:r w:rsidRPr="00A166FA">
        <w:rPr>
          <w:rFonts w:cs="Arial"/>
          <w:sz w:val="20"/>
          <w:szCs w:val="20"/>
          <w:vertAlign w:val="superscript"/>
        </w:rPr>
        <w:footnoteReference w:id="2"/>
      </w:r>
    </w:p>
    <w:tbl>
      <w:tblPr>
        <w:tblW w:w="1020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593"/>
        <w:gridCol w:w="5514"/>
        <w:gridCol w:w="1144"/>
        <w:gridCol w:w="616"/>
        <w:gridCol w:w="777"/>
        <w:gridCol w:w="562"/>
      </w:tblGrid>
      <w:tr w:rsidR="00F417B0" w:rsidRPr="00A166FA" w14:paraId="3B2FE037" w14:textId="77777777" w:rsidTr="00F417B0">
        <w:trPr>
          <w:trHeight w:val="565"/>
          <w:jc w:val="center"/>
        </w:trPr>
        <w:tc>
          <w:tcPr>
            <w:tcW w:w="1593" w:type="dxa"/>
            <w:shd w:val="clear" w:color="auto" w:fill="auto"/>
            <w:vAlign w:val="center"/>
          </w:tcPr>
          <w:p w14:paraId="0DD5FB70" w14:textId="77777777" w:rsidR="00F417B0" w:rsidRPr="00A166FA" w:rsidRDefault="00F417B0" w:rsidP="00C54F96">
            <w:pPr>
              <w:jc w:val="center"/>
              <w:rPr>
                <w:rFonts w:ascii="Arial" w:hAnsi="Arial" w:cs="Arial"/>
                <w:b/>
              </w:rPr>
            </w:pPr>
            <w:r w:rsidRPr="00A166FA">
              <w:rPr>
                <w:rFonts w:ascii="Arial" w:hAnsi="Arial" w:cs="Arial"/>
                <w:b/>
              </w:rPr>
              <w:t>Compétences</w:t>
            </w:r>
            <w:r w:rsidRPr="00A166FA">
              <w:rPr>
                <w:rStyle w:val="Appelnotedebasdep"/>
                <w:rFonts w:ascii="Arial" w:hAnsi="Arial" w:cs="Arial"/>
                <w:b/>
              </w:rPr>
              <w:footnoteReference w:id="3"/>
            </w:r>
          </w:p>
        </w:tc>
        <w:tc>
          <w:tcPr>
            <w:tcW w:w="5514" w:type="dxa"/>
            <w:shd w:val="clear" w:color="auto" w:fill="auto"/>
            <w:vAlign w:val="center"/>
          </w:tcPr>
          <w:p w14:paraId="651B9E20" w14:textId="77777777" w:rsidR="00F417B0" w:rsidRPr="00A166FA" w:rsidRDefault="00F417B0" w:rsidP="00C54F96">
            <w:pPr>
              <w:jc w:val="center"/>
              <w:rPr>
                <w:rFonts w:ascii="Arial" w:hAnsi="Arial" w:cs="Arial"/>
                <w:b/>
              </w:rPr>
            </w:pPr>
            <w:r w:rsidRPr="00A166FA">
              <w:rPr>
                <w:rFonts w:ascii="Arial" w:hAnsi="Arial" w:cs="Arial"/>
                <w:b/>
              </w:rPr>
              <w:t>Capacités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6F8E126E" w14:textId="77777777" w:rsidR="00F417B0" w:rsidRPr="00A166FA" w:rsidRDefault="00F417B0" w:rsidP="00C54F96">
            <w:pPr>
              <w:jc w:val="center"/>
              <w:rPr>
                <w:rFonts w:ascii="Arial" w:hAnsi="Arial" w:cs="Arial"/>
                <w:b/>
              </w:rPr>
            </w:pPr>
            <w:r w:rsidRPr="00A166FA">
              <w:rPr>
                <w:rFonts w:ascii="Arial" w:hAnsi="Arial" w:cs="Arial"/>
                <w:b/>
              </w:rPr>
              <w:t>Questions</w:t>
            </w:r>
          </w:p>
        </w:tc>
        <w:tc>
          <w:tcPr>
            <w:tcW w:w="1955" w:type="dxa"/>
            <w:gridSpan w:val="3"/>
            <w:shd w:val="clear" w:color="auto" w:fill="auto"/>
            <w:vAlign w:val="center"/>
          </w:tcPr>
          <w:p w14:paraId="3865F9E0" w14:textId="77777777" w:rsidR="00F417B0" w:rsidRPr="00A166FA" w:rsidRDefault="00F417B0" w:rsidP="00C54F96">
            <w:pPr>
              <w:jc w:val="center"/>
              <w:rPr>
                <w:rFonts w:ascii="Arial" w:hAnsi="Arial" w:cs="Arial"/>
                <w:b/>
              </w:rPr>
            </w:pPr>
            <w:r w:rsidRPr="00A166FA">
              <w:rPr>
                <w:rFonts w:ascii="Arial" w:hAnsi="Arial" w:cs="Arial"/>
                <w:b/>
              </w:rPr>
              <w:t>Appréciation du niveau d’acquisition</w:t>
            </w:r>
            <w:r w:rsidRPr="00A166FA">
              <w:rPr>
                <w:rStyle w:val="Appelnotedebasdep"/>
                <w:rFonts w:ascii="Arial" w:hAnsi="Arial" w:cs="Arial"/>
              </w:rPr>
              <w:footnoteReference w:id="4"/>
            </w:r>
          </w:p>
        </w:tc>
      </w:tr>
      <w:tr w:rsidR="00F417B0" w:rsidRPr="00A166FA" w14:paraId="23FF9524" w14:textId="77777777" w:rsidTr="00F417B0">
        <w:trPr>
          <w:trHeight w:val="277"/>
          <w:jc w:val="center"/>
        </w:trPr>
        <w:tc>
          <w:tcPr>
            <w:tcW w:w="1593" w:type="dxa"/>
            <w:vMerge w:val="restart"/>
            <w:shd w:val="clear" w:color="auto" w:fill="auto"/>
            <w:vAlign w:val="center"/>
          </w:tcPr>
          <w:p w14:paraId="36B96FA7" w14:textId="77777777" w:rsidR="00F417B0" w:rsidRPr="00A166FA" w:rsidRDefault="00F417B0" w:rsidP="00C54F96">
            <w:pPr>
              <w:jc w:val="center"/>
              <w:rPr>
                <w:rFonts w:ascii="Arial" w:hAnsi="Arial" w:cs="Arial"/>
                <w:b/>
              </w:rPr>
            </w:pPr>
            <w:r w:rsidRPr="00A166FA">
              <w:rPr>
                <w:rFonts w:ascii="Arial" w:hAnsi="Arial" w:cs="Arial"/>
                <w:b/>
              </w:rPr>
              <w:t>S’approprier</w:t>
            </w:r>
          </w:p>
        </w:tc>
        <w:tc>
          <w:tcPr>
            <w:tcW w:w="5514" w:type="dxa"/>
            <w:vMerge w:val="restart"/>
            <w:shd w:val="clear" w:color="auto" w:fill="auto"/>
            <w:vAlign w:val="center"/>
          </w:tcPr>
          <w:p w14:paraId="02FD3310" w14:textId="77777777" w:rsidR="00F417B0" w:rsidRPr="00A166FA" w:rsidRDefault="00F417B0" w:rsidP="00C54F96">
            <w:pPr>
              <w:spacing w:before="40" w:line="276" w:lineRule="auto"/>
              <w:rPr>
                <w:rFonts w:ascii="Arial" w:hAnsi="Arial" w:cs="Arial"/>
              </w:rPr>
            </w:pPr>
            <w:r w:rsidRPr="00A166FA">
              <w:rPr>
                <w:rFonts w:ascii="Arial" w:hAnsi="Arial" w:cs="Arial"/>
              </w:rPr>
              <w:t>Rechercher, extraire et organiser l’information.</w:t>
            </w:r>
          </w:p>
        </w:tc>
        <w:tc>
          <w:tcPr>
            <w:tcW w:w="1144" w:type="dxa"/>
            <w:vMerge w:val="restart"/>
            <w:shd w:val="clear" w:color="auto" w:fill="auto"/>
            <w:vAlign w:val="center"/>
          </w:tcPr>
          <w:p w14:paraId="469C94AD" w14:textId="361CF5DF" w:rsidR="0095799E" w:rsidRPr="00152513" w:rsidRDefault="00A22FBB" w:rsidP="00C54F96">
            <w:pPr>
              <w:spacing w:before="40" w:after="4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2</w:t>
            </w:r>
            <w:r w:rsidR="000917A1">
              <w:rPr>
                <w:rFonts w:ascii="Arial" w:hAnsi="Arial" w:cs="Arial"/>
                <w:sz w:val="14"/>
              </w:rPr>
              <w:t xml:space="preserve">, </w:t>
            </w:r>
            <w:r w:rsidR="005442F0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6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07C9B" w14:textId="77777777" w:rsidR="00F417B0" w:rsidRPr="00A166FA" w:rsidRDefault="00F417B0" w:rsidP="00C54F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B902ED" w14:textId="77777777" w:rsidR="00F417B0" w:rsidRPr="00A166FA" w:rsidRDefault="00F417B0" w:rsidP="00C54F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ECA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B215EB" w14:textId="77777777" w:rsidR="00F417B0" w:rsidRPr="00A166FA" w:rsidRDefault="00F417B0" w:rsidP="00C54F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</w:tr>
      <w:tr w:rsidR="00F417B0" w:rsidRPr="00A166FA" w14:paraId="33265FAC" w14:textId="77777777" w:rsidTr="005442F0">
        <w:trPr>
          <w:trHeight w:val="471"/>
          <w:jc w:val="center"/>
        </w:trPr>
        <w:tc>
          <w:tcPr>
            <w:tcW w:w="1593" w:type="dxa"/>
            <w:vMerge/>
            <w:shd w:val="clear" w:color="auto" w:fill="auto"/>
            <w:vAlign w:val="center"/>
          </w:tcPr>
          <w:p w14:paraId="1F094578" w14:textId="77777777" w:rsidR="00F417B0" w:rsidRPr="00A166FA" w:rsidRDefault="00F417B0" w:rsidP="00C54F9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14" w:type="dxa"/>
            <w:vMerge/>
            <w:shd w:val="clear" w:color="auto" w:fill="auto"/>
            <w:vAlign w:val="center"/>
          </w:tcPr>
          <w:p w14:paraId="41BAD9B2" w14:textId="77777777" w:rsidR="00F417B0" w:rsidRPr="00A166FA" w:rsidRDefault="00F417B0" w:rsidP="00C54F96">
            <w:pPr>
              <w:spacing w:before="40" w:line="276" w:lineRule="auto"/>
              <w:rPr>
                <w:rFonts w:ascii="Arial" w:hAnsi="Arial" w:cs="Arial"/>
              </w:rPr>
            </w:pPr>
          </w:p>
        </w:tc>
        <w:tc>
          <w:tcPr>
            <w:tcW w:w="1144" w:type="dxa"/>
            <w:vMerge/>
            <w:shd w:val="clear" w:color="auto" w:fill="auto"/>
            <w:vAlign w:val="center"/>
          </w:tcPr>
          <w:p w14:paraId="383E57FB" w14:textId="77777777" w:rsidR="00F417B0" w:rsidRPr="00152513" w:rsidRDefault="00F417B0" w:rsidP="00C54F96">
            <w:pPr>
              <w:spacing w:before="40" w:after="4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21B9D" w14:textId="77777777" w:rsidR="00F417B0" w:rsidRPr="00A166FA" w:rsidRDefault="00F417B0" w:rsidP="00C54F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AA314D" w14:textId="77777777" w:rsidR="00F417B0" w:rsidRPr="00A166FA" w:rsidRDefault="00F417B0" w:rsidP="00C54F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321398" w14:textId="77777777" w:rsidR="00F417B0" w:rsidRPr="00A166FA" w:rsidRDefault="00F417B0" w:rsidP="00C54F96">
            <w:pPr>
              <w:jc w:val="center"/>
              <w:rPr>
                <w:rFonts w:ascii="Arial" w:hAnsi="Arial" w:cs="Arial"/>
              </w:rPr>
            </w:pPr>
          </w:p>
        </w:tc>
      </w:tr>
      <w:tr w:rsidR="00F417B0" w:rsidRPr="00A166FA" w14:paraId="47A18725" w14:textId="77777777" w:rsidTr="005442F0">
        <w:trPr>
          <w:trHeight w:val="851"/>
          <w:jc w:val="center"/>
        </w:trPr>
        <w:tc>
          <w:tcPr>
            <w:tcW w:w="1593" w:type="dxa"/>
            <w:shd w:val="clear" w:color="auto" w:fill="auto"/>
            <w:vAlign w:val="center"/>
          </w:tcPr>
          <w:p w14:paraId="62311ED4" w14:textId="77777777" w:rsidR="00F417B0" w:rsidRPr="00A166FA" w:rsidRDefault="00F417B0" w:rsidP="00C54F96">
            <w:pPr>
              <w:jc w:val="center"/>
              <w:rPr>
                <w:rFonts w:ascii="Arial" w:hAnsi="Arial" w:cs="Arial"/>
                <w:b/>
              </w:rPr>
            </w:pPr>
            <w:r w:rsidRPr="00A166FA">
              <w:rPr>
                <w:rFonts w:ascii="Arial" w:hAnsi="Arial" w:cs="Arial"/>
                <w:b/>
                <w:color w:val="000000"/>
              </w:rPr>
              <w:t>Analyser</w:t>
            </w:r>
          </w:p>
          <w:p w14:paraId="11789797" w14:textId="77777777" w:rsidR="00F417B0" w:rsidRPr="00A166FA" w:rsidRDefault="00F417B0" w:rsidP="00C54F9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166FA">
              <w:rPr>
                <w:rFonts w:ascii="Arial" w:hAnsi="Arial" w:cs="Arial"/>
                <w:b/>
              </w:rPr>
              <w:t>Raisonner</w:t>
            </w:r>
          </w:p>
        </w:tc>
        <w:tc>
          <w:tcPr>
            <w:tcW w:w="5514" w:type="dxa"/>
            <w:shd w:val="clear" w:color="auto" w:fill="auto"/>
            <w:vAlign w:val="center"/>
          </w:tcPr>
          <w:p w14:paraId="5A5C36E6" w14:textId="77777777" w:rsidR="00F417B0" w:rsidRPr="00A166FA" w:rsidRDefault="00F417B0" w:rsidP="00C54F96">
            <w:pPr>
              <w:spacing w:line="360" w:lineRule="auto"/>
              <w:rPr>
                <w:rFonts w:ascii="Arial" w:hAnsi="Arial" w:cs="Arial"/>
              </w:rPr>
            </w:pPr>
            <w:r w:rsidRPr="00A166FA">
              <w:rPr>
                <w:rFonts w:ascii="Arial" w:hAnsi="Arial" w:cs="Arial"/>
              </w:rPr>
              <w:t>Émettre une conjecture, une hypothèse.</w:t>
            </w:r>
          </w:p>
          <w:p w14:paraId="1EB2F47E" w14:textId="77777777" w:rsidR="00F417B0" w:rsidRPr="00A166FA" w:rsidRDefault="00F417B0" w:rsidP="00C54F96">
            <w:pPr>
              <w:spacing w:line="276" w:lineRule="auto"/>
              <w:rPr>
                <w:rFonts w:ascii="Arial" w:hAnsi="Arial" w:cs="Arial"/>
              </w:rPr>
            </w:pPr>
            <w:r w:rsidRPr="00A166FA">
              <w:rPr>
                <w:rFonts w:ascii="Arial" w:hAnsi="Arial" w:cs="Arial"/>
              </w:rPr>
              <w:t>Proposer une méthode de résolution, un protocole expérimental.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525A3E91" w14:textId="01A04C46" w:rsidR="0095799E" w:rsidRPr="00152513" w:rsidRDefault="000917A1" w:rsidP="005442F0">
            <w:pPr>
              <w:spacing w:before="40" w:after="40"/>
              <w:jc w:val="center"/>
              <w:rPr>
                <w:rFonts w:ascii="Arial" w:hAnsi="Arial" w:cs="Arial"/>
                <w:sz w:val="14"/>
                <w:szCs w:val="24"/>
              </w:rPr>
            </w:pPr>
            <w:r>
              <w:rPr>
                <w:rFonts w:ascii="Arial" w:hAnsi="Arial" w:cs="Arial"/>
                <w:sz w:val="14"/>
                <w:szCs w:val="24"/>
              </w:rPr>
              <w:t>1</w:t>
            </w:r>
            <w:r w:rsidR="005442F0">
              <w:rPr>
                <w:rFonts w:ascii="Arial" w:hAnsi="Arial" w:cs="Arial"/>
                <w:sz w:val="14"/>
                <w:szCs w:val="24"/>
              </w:rPr>
              <w:t>, 3</w:t>
            </w:r>
          </w:p>
        </w:tc>
        <w:tc>
          <w:tcPr>
            <w:tcW w:w="6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1F34BD" w14:textId="77777777" w:rsidR="00F417B0" w:rsidRPr="00A166FA" w:rsidRDefault="00F417B0" w:rsidP="00C54F9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371E5D" w14:textId="77777777" w:rsidR="00F417B0" w:rsidRPr="00A166FA" w:rsidRDefault="00F417B0" w:rsidP="00C54F9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949840" w14:textId="77777777" w:rsidR="00F417B0" w:rsidRPr="00A166FA" w:rsidRDefault="00F417B0" w:rsidP="00C54F96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F417B0" w:rsidRPr="00A166FA" w14:paraId="64BFB98B" w14:textId="77777777" w:rsidTr="005442F0">
        <w:trPr>
          <w:trHeight w:val="693"/>
          <w:jc w:val="center"/>
        </w:trPr>
        <w:tc>
          <w:tcPr>
            <w:tcW w:w="1593" w:type="dxa"/>
            <w:shd w:val="clear" w:color="auto" w:fill="auto"/>
            <w:vAlign w:val="center"/>
          </w:tcPr>
          <w:p w14:paraId="1ACA839D" w14:textId="77777777" w:rsidR="00F417B0" w:rsidRPr="00A166FA" w:rsidRDefault="00F417B0" w:rsidP="00C54F9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166FA">
              <w:rPr>
                <w:rFonts w:ascii="Arial" w:hAnsi="Arial" w:cs="Arial"/>
                <w:b/>
                <w:color w:val="000000"/>
              </w:rPr>
              <w:t>Réaliser</w:t>
            </w:r>
          </w:p>
        </w:tc>
        <w:tc>
          <w:tcPr>
            <w:tcW w:w="5514" w:type="dxa"/>
            <w:shd w:val="clear" w:color="auto" w:fill="auto"/>
            <w:vAlign w:val="center"/>
          </w:tcPr>
          <w:p w14:paraId="6627EA76" w14:textId="77777777" w:rsidR="00F417B0" w:rsidRPr="00A166FA" w:rsidRDefault="00F417B0" w:rsidP="00C54F96">
            <w:pPr>
              <w:spacing w:line="276" w:lineRule="auto"/>
              <w:rPr>
                <w:rFonts w:ascii="Arial" w:hAnsi="Arial" w:cs="Arial"/>
              </w:rPr>
            </w:pPr>
            <w:r w:rsidRPr="00A166FA">
              <w:rPr>
                <w:rFonts w:ascii="Arial" w:hAnsi="Arial" w:cs="Arial"/>
              </w:rPr>
              <w:t>Choisir une méthode de résolution, un protocole expérimental.</w:t>
            </w:r>
          </w:p>
          <w:p w14:paraId="245A9533" w14:textId="77777777" w:rsidR="00F417B0" w:rsidRPr="00A166FA" w:rsidRDefault="00F417B0" w:rsidP="00C54F96">
            <w:pPr>
              <w:spacing w:before="40" w:line="276" w:lineRule="auto"/>
              <w:rPr>
                <w:rFonts w:ascii="Arial" w:hAnsi="Arial" w:cs="Arial"/>
                <w:color w:val="000000"/>
              </w:rPr>
            </w:pPr>
            <w:r w:rsidRPr="00A166FA">
              <w:rPr>
                <w:rFonts w:ascii="Arial" w:hAnsi="Arial" w:cs="Arial"/>
                <w:color w:val="000000"/>
              </w:rPr>
              <w:t>Exécuter une méthode de résolution, expérimenter, simuler.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3F7CCCEF" w14:textId="37492B3B" w:rsidR="000917A1" w:rsidRPr="00152513" w:rsidRDefault="005442F0" w:rsidP="000917A1">
            <w:pPr>
              <w:spacing w:before="40" w:after="40"/>
              <w:jc w:val="center"/>
              <w:rPr>
                <w:rFonts w:ascii="Arial" w:hAnsi="Arial" w:cs="Arial"/>
                <w:sz w:val="14"/>
                <w:szCs w:val="24"/>
              </w:rPr>
            </w:pPr>
            <w:r>
              <w:rPr>
                <w:rFonts w:ascii="Arial" w:hAnsi="Arial" w:cs="Arial"/>
                <w:sz w:val="14"/>
                <w:szCs w:val="24"/>
              </w:rPr>
              <w:t xml:space="preserve">7, 8 </w:t>
            </w:r>
          </w:p>
          <w:p w14:paraId="0DDFFEAF" w14:textId="3E7E1BFA" w:rsidR="00A22FBB" w:rsidRPr="00152513" w:rsidRDefault="00A22FBB" w:rsidP="004E69F6">
            <w:pPr>
              <w:spacing w:before="40" w:after="40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6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3A3585" w14:textId="77777777" w:rsidR="00F417B0" w:rsidRPr="00A166FA" w:rsidRDefault="00F417B0" w:rsidP="00C54F9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242721" w14:textId="77777777" w:rsidR="00F417B0" w:rsidRPr="00A166FA" w:rsidRDefault="00F417B0" w:rsidP="00C54F9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FDE179" w14:textId="77777777" w:rsidR="00F417B0" w:rsidRPr="00A166FA" w:rsidRDefault="00F417B0" w:rsidP="00C54F96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F417B0" w:rsidRPr="00A166FA" w14:paraId="751716B2" w14:textId="77777777" w:rsidTr="00F417B0">
        <w:trPr>
          <w:trHeight w:val="1021"/>
          <w:jc w:val="center"/>
        </w:trPr>
        <w:tc>
          <w:tcPr>
            <w:tcW w:w="1593" w:type="dxa"/>
            <w:shd w:val="clear" w:color="auto" w:fill="auto"/>
            <w:vAlign w:val="center"/>
          </w:tcPr>
          <w:p w14:paraId="2A3DFA7D" w14:textId="31CEB3A2" w:rsidR="00F417B0" w:rsidRPr="00A166FA" w:rsidRDefault="00F417B0" w:rsidP="00C54F96">
            <w:pPr>
              <w:jc w:val="center"/>
              <w:rPr>
                <w:rFonts w:ascii="Arial" w:hAnsi="Arial" w:cs="Arial"/>
                <w:b/>
              </w:rPr>
            </w:pPr>
            <w:r w:rsidRPr="00A166FA">
              <w:rPr>
                <w:rFonts w:ascii="Arial" w:hAnsi="Arial" w:cs="Arial"/>
                <w:b/>
              </w:rPr>
              <w:t>Valider</w:t>
            </w:r>
          </w:p>
        </w:tc>
        <w:tc>
          <w:tcPr>
            <w:tcW w:w="5514" w:type="dxa"/>
            <w:shd w:val="clear" w:color="auto" w:fill="auto"/>
            <w:vAlign w:val="center"/>
          </w:tcPr>
          <w:p w14:paraId="26BF63F4" w14:textId="77777777" w:rsidR="00F417B0" w:rsidRPr="00A166FA" w:rsidRDefault="00F417B0" w:rsidP="00C54F96">
            <w:pPr>
              <w:spacing w:line="360" w:lineRule="auto"/>
              <w:rPr>
                <w:rFonts w:ascii="Arial" w:hAnsi="Arial" w:cs="Arial"/>
              </w:rPr>
            </w:pPr>
            <w:r w:rsidRPr="00A166FA">
              <w:rPr>
                <w:rFonts w:ascii="Arial" w:hAnsi="Arial" w:cs="Arial"/>
              </w:rPr>
              <w:t>Contrôler la vraisemblance d’une conjecture, d’une hypothèse.</w:t>
            </w:r>
          </w:p>
          <w:p w14:paraId="176A599D" w14:textId="77777777" w:rsidR="00F417B0" w:rsidRPr="00A166FA" w:rsidRDefault="00F417B0" w:rsidP="00C54F96">
            <w:pPr>
              <w:spacing w:line="276" w:lineRule="auto"/>
              <w:rPr>
                <w:rFonts w:ascii="Arial" w:hAnsi="Arial" w:cs="Arial"/>
              </w:rPr>
            </w:pPr>
            <w:r w:rsidRPr="00A166FA">
              <w:rPr>
                <w:rFonts w:ascii="Arial" w:hAnsi="Arial" w:cs="Arial"/>
              </w:rPr>
              <w:t>Critiquer un résultat, argumenter.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65FCAAEF" w14:textId="3283DE26" w:rsidR="0095799E" w:rsidRPr="00152513" w:rsidRDefault="005442F0" w:rsidP="00C54F96">
            <w:pPr>
              <w:spacing w:before="40" w:after="40"/>
              <w:jc w:val="center"/>
              <w:rPr>
                <w:rFonts w:ascii="Arial" w:hAnsi="Arial" w:cs="Arial"/>
                <w:sz w:val="14"/>
                <w:szCs w:val="24"/>
              </w:rPr>
            </w:pPr>
            <w:r>
              <w:rPr>
                <w:rFonts w:ascii="Arial" w:hAnsi="Arial" w:cs="Arial"/>
                <w:sz w:val="14"/>
                <w:szCs w:val="24"/>
              </w:rPr>
              <w:t>6, APPEL n°1</w:t>
            </w:r>
          </w:p>
        </w:tc>
        <w:tc>
          <w:tcPr>
            <w:tcW w:w="6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76EE" w14:textId="77777777" w:rsidR="00F417B0" w:rsidRPr="00A166FA" w:rsidRDefault="00F417B0" w:rsidP="00C54F9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D55B7" w14:textId="77777777" w:rsidR="00F417B0" w:rsidRPr="00A166FA" w:rsidRDefault="00F417B0" w:rsidP="00C54F9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4E0B5F" w14:textId="77777777" w:rsidR="00F417B0" w:rsidRPr="00A166FA" w:rsidRDefault="00F417B0" w:rsidP="00C54F96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F417B0" w:rsidRPr="00A166FA" w14:paraId="7285DC67" w14:textId="77777777" w:rsidTr="00F417B0">
        <w:trPr>
          <w:trHeight w:val="1021"/>
          <w:jc w:val="center"/>
        </w:trPr>
        <w:tc>
          <w:tcPr>
            <w:tcW w:w="1593" w:type="dxa"/>
            <w:shd w:val="clear" w:color="auto" w:fill="auto"/>
            <w:vAlign w:val="center"/>
          </w:tcPr>
          <w:p w14:paraId="11CEAD0B" w14:textId="77777777" w:rsidR="00F417B0" w:rsidRPr="00A166FA" w:rsidRDefault="00F417B0" w:rsidP="00C54F9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166FA">
              <w:rPr>
                <w:rFonts w:ascii="Arial" w:hAnsi="Arial" w:cs="Arial"/>
                <w:b/>
                <w:color w:val="000000"/>
              </w:rPr>
              <w:t>Communiquer</w:t>
            </w:r>
          </w:p>
        </w:tc>
        <w:tc>
          <w:tcPr>
            <w:tcW w:w="5514" w:type="dxa"/>
            <w:shd w:val="clear" w:color="auto" w:fill="auto"/>
            <w:vAlign w:val="center"/>
          </w:tcPr>
          <w:p w14:paraId="40D13492" w14:textId="77777777" w:rsidR="00F417B0" w:rsidRPr="00A166FA" w:rsidRDefault="00F417B0" w:rsidP="00C54F96">
            <w:pPr>
              <w:spacing w:line="276" w:lineRule="auto"/>
              <w:rPr>
                <w:rFonts w:ascii="Arial" w:hAnsi="Arial" w:cs="Arial"/>
              </w:rPr>
            </w:pPr>
            <w:r w:rsidRPr="00A166FA">
              <w:rPr>
                <w:rFonts w:ascii="Arial" w:hAnsi="Arial" w:cs="Arial"/>
              </w:rPr>
              <w:t>Rendre compte d’une démarche, d’un résultat, à l’oral ou à l’écrit.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34DA9A02" w14:textId="438A6EA2" w:rsidR="0095799E" w:rsidRPr="00152513" w:rsidRDefault="00C62D40" w:rsidP="00C54F96">
            <w:pPr>
              <w:spacing w:before="40" w:after="40"/>
              <w:jc w:val="center"/>
              <w:rPr>
                <w:rFonts w:ascii="Arial" w:hAnsi="Arial" w:cs="Arial"/>
                <w:sz w:val="14"/>
                <w:szCs w:val="24"/>
              </w:rPr>
            </w:pPr>
            <w:r>
              <w:rPr>
                <w:rFonts w:ascii="Arial" w:hAnsi="Arial" w:cs="Arial"/>
                <w:sz w:val="14"/>
                <w:szCs w:val="24"/>
              </w:rPr>
              <w:t>3,</w:t>
            </w:r>
            <w:r w:rsidR="00E5141C">
              <w:rPr>
                <w:rFonts w:ascii="Arial" w:hAnsi="Arial" w:cs="Arial"/>
                <w:sz w:val="14"/>
                <w:szCs w:val="24"/>
              </w:rPr>
              <w:t xml:space="preserve"> 7</w:t>
            </w:r>
          </w:p>
        </w:tc>
        <w:tc>
          <w:tcPr>
            <w:tcW w:w="6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5317D1" w14:textId="77777777" w:rsidR="00F417B0" w:rsidRPr="00A166FA" w:rsidRDefault="00F417B0" w:rsidP="00C54F9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C585A4" w14:textId="77777777" w:rsidR="00F417B0" w:rsidRPr="00A166FA" w:rsidRDefault="00F417B0" w:rsidP="00C54F9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A4C0D0" w14:textId="77777777" w:rsidR="00F417B0" w:rsidRPr="00A166FA" w:rsidRDefault="00F417B0" w:rsidP="00C54F96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A166FA" w:rsidRPr="00A166FA" w14:paraId="491BE5D7" w14:textId="77777777" w:rsidTr="00F417B0">
        <w:trPr>
          <w:trHeight w:val="458"/>
          <w:jc w:val="center"/>
        </w:trPr>
        <w:tc>
          <w:tcPr>
            <w:tcW w:w="1593" w:type="dxa"/>
            <w:shd w:val="clear" w:color="auto" w:fill="auto"/>
            <w:vAlign w:val="center"/>
          </w:tcPr>
          <w:p w14:paraId="14654A64" w14:textId="77777777" w:rsidR="00A166FA" w:rsidRPr="00A166FA" w:rsidRDefault="00A166FA" w:rsidP="00C54F9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514" w:type="dxa"/>
            <w:shd w:val="clear" w:color="auto" w:fill="auto"/>
          </w:tcPr>
          <w:p w14:paraId="0CE39242" w14:textId="77777777" w:rsidR="00A166FA" w:rsidRPr="00A166FA" w:rsidRDefault="00A166FA" w:rsidP="00C54F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4" w:type="dxa"/>
            <w:shd w:val="clear" w:color="auto" w:fill="auto"/>
          </w:tcPr>
          <w:p w14:paraId="116E9CBC" w14:textId="77777777" w:rsidR="00A166FA" w:rsidRPr="00A166FA" w:rsidRDefault="00A166FA" w:rsidP="00C54F9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955" w:type="dxa"/>
            <w:gridSpan w:val="3"/>
            <w:shd w:val="clear" w:color="auto" w:fill="auto"/>
            <w:vAlign w:val="center"/>
          </w:tcPr>
          <w:p w14:paraId="5B7F98F5" w14:textId="77777777" w:rsidR="00A166FA" w:rsidRPr="00A166FA" w:rsidRDefault="00A166FA" w:rsidP="00C54F9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A166FA">
              <w:rPr>
                <w:rFonts w:ascii="Arial" w:hAnsi="Arial" w:cs="Arial"/>
                <w:b/>
                <w:sz w:val="22"/>
              </w:rPr>
              <w:t>/ 10</w:t>
            </w:r>
          </w:p>
        </w:tc>
      </w:tr>
    </w:tbl>
    <w:p w14:paraId="4E4D4617" w14:textId="4628B3A6" w:rsidR="00A166FA" w:rsidRPr="00A166FA" w:rsidRDefault="00A166FA" w:rsidP="00A166FA">
      <w:pPr>
        <w:rPr>
          <w:rFonts w:ascii="Arial" w:hAnsi="Arial" w:cs="Arial"/>
        </w:rPr>
      </w:pPr>
    </w:p>
    <w:p w14:paraId="0586CA28" w14:textId="77777777" w:rsidR="002D3043" w:rsidRPr="00A166FA" w:rsidRDefault="002D3043" w:rsidP="00B91999">
      <w:pPr>
        <w:rPr>
          <w:rFonts w:ascii="Arial" w:hAnsi="Arial" w:cs="Arial"/>
        </w:rPr>
      </w:pPr>
    </w:p>
    <w:tbl>
      <w:tblPr>
        <w:tblW w:w="10140" w:type="dxa"/>
        <w:jc w:val="center"/>
        <w:tblLook w:val="01E0" w:firstRow="1" w:lastRow="1" w:firstColumn="1" w:lastColumn="1" w:noHBand="0" w:noVBand="0"/>
      </w:tblPr>
      <w:tblGrid>
        <w:gridCol w:w="2001"/>
        <w:gridCol w:w="6047"/>
        <w:gridCol w:w="2092"/>
      </w:tblGrid>
      <w:tr w:rsidR="00FF49BC" w:rsidRPr="001E0215" w14:paraId="68E4B85D" w14:textId="77777777" w:rsidTr="00FF49BC">
        <w:trPr>
          <w:trHeight w:val="341"/>
          <w:jc w:val="center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6264B" w14:textId="145E95A2" w:rsidR="00FF49BC" w:rsidRPr="001E0215" w:rsidRDefault="00FF49BC" w:rsidP="0011279B">
            <w:pPr>
              <w:jc w:val="center"/>
              <w:rPr>
                <w:rFonts w:ascii="Arial Narrow" w:hAnsi="Arial Narrow"/>
                <w:b/>
              </w:rPr>
            </w:pPr>
            <w:r>
              <w:br w:type="page"/>
            </w:r>
            <w:r w:rsidRPr="001E0215">
              <w:rPr>
                <w:rFonts w:ascii="Arial Narrow" w:hAnsi="Arial Narrow"/>
                <w:b/>
              </w:rPr>
              <w:t>Contrôle en cours de formation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7C2D8" w14:textId="77777777" w:rsidR="00FF49BC" w:rsidRPr="00904AC8" w:rsidRDefault="00FF49BC" w:rsidP="0011279B">
            <w:pPr>
              <w:spacing w:before="12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904AC8">
              <w:rPr>
                <w:rFonts w:ascii="Arial Narrow" w:hAnsi="Arial Narrow"/>
                <w:b/>
                <w:sz w:val="32"/>
                <w:szCs w:val="32"/>
              </w:rPr>
              <w:t xml:space="preserve"> BACCALAUREAT PROFESSIONNEL</w:t>
            </w:r>
          </w:p>
          <w:p w14:paraId="40FAA9C4" w14:textId="77777777" w:rsidR="00FF49BC" w:rsidRPr="001E0215" w:rsidRDefault="00FF49BC" w:rsidP="00AF0225">
            <w:pPr>
              <w:spacing w:after="1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32"/>
              </w:rPr>
              <w:t xml:space="preserve">Epreuve de </w:t>
            </w:r>
            <w:r w:rsidR="00AF0225">
              <w:rPr>
                <w:rFonts w:ascii="Arial Narrow" w:hAnsi="Arial Narrow"/>
                <w:b/>
                <w:sz w:val="32"/>
              </w:rPr>
              <w:t>Physique - Chimie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A11D" w14:textId="5DC315AE" w:rsidR="00FF49BC" w:rsidRPr="001E0215" w:rsidRDefault="00FF49BC" w:rsidP="007D1B1C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E0215">
              <w:rPr>
                <w:rFonts w:ascii="Arial Narrow" w:hAnsi="Arial Narrow"/>
                <w:b/>
                <w:sz w:val="22"/>
              </w:rPr>
              <w:t>Durée :</w:t>
            </w:r>
            <w:r>
              <w:rPr>
                <w:rFonts w:ascii="Arial Narrow" w:hAnsi="Arial Narrow"/>
                <w:b/>
                <w:sz w:val="22"/>
              </w:rPr>
              <w:t xml:space="preserve"> </w:t>
            </w:r>
            <w:r w:rsidR="005442F0">
              <w:rPr>
                <w:rFonts w:ascii="Arial Narrow" w:hAnsi="Arial Narrow"/>
                <w:b/>
                <w:sz w:val="22"/>
              </w:rPr>
              <w:t>30</w:t>
            </w:r>
            <w:r>
              <w:rPr>
                <w:rFonts w:ascii="Arial Narrow" w:hAnsi="Arial Narrow"/>
                <w:b/>
                <w:sz w:val="22"/>
              </w:rPr>
              <w:t xml:space="preserve"> min</w:t>
            </w:r>
          </w:p>
        </w:tc>
      </w:tr>
    </w:tbl>
    <w:p w14:paraId="2981B81B" w14:textId="77777777" w:rsidR="007A7E34" w:rsidRDefault="007A7E34" w:rsidP="00B91999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8"/>
      </w:tblGrid>
      <w:tr w:rsidR="0074758F" w14:paraId="004860A2" w14:textId="77777777" w:rsidTr="00CD0ECB">
        <w:tc>
          <w:tcPr>
            <w:tcW w:w="10206" w:type="dxa"/>
            <w:shd w:val="clear" w:color="auto" w:fill="auto"/>
          </w:tcPr>
          <w:p w14:paraId="7080A1FF" w14:textId="77777777" w:rsidR="0074758F" w:rsidRPr="00CD0ECB" w:rsidRDefault="0074758F" w:rsidP="00CD0ECB">
            <w:pPr>
              <w:pStyle w:val="Normalweb"/>
              <w:jc w:val="both"/>
              <w:rPr>
                <w:rFonts w:ascii="Arial Narrow" w:hAnsi="Arial Narrow"/>
                <w:i/>
                <w:color w:val="000000"/>
                <w:sz w:val="26"/>
                <w:szCs w:val="26"/>
              </w:rPr>
            </w:pPr>
            <w:r w:rsidRPr="00CD0ECB">
              <w:rPr>
                <w:rFonts w:ascii="Arial Narrow" w:hAnsi="Arial Narrow"/>
                <w:i/>
                <w:color w:val="000000"/>
                <w:sz w:val="26"/>
                <w:szCs w:val="26"/>
              </w:rPr>
              <w:t>La clarté des raisonnements et la qualité de la rédaction interviendront dans l’appréciation des copies.</w:t>
            </w:r>
          </w:p>
          <w:p w14:paraId="11D3AAB3" w14:textId="77777777" w:rsidR="0074758F" w:rsidRDefault="0074758F" w:rsidP="00CD0ECB">
            <w:pPr>
              <w:jc w:val="both"/>
            </w:pPr>
            <w:r w:rsidRPr="00CD0ECB">
              <w:rPr>
                <w:rFonts w:ascii="Arial Narrow" w:hAnsi="Arial Narrow"/>
                <w:i/>
                <w:sz w:val="26"/>
                <w:szCs w:val="26"/>
              </w:rPr>
              <w:t>L’usage des calculatrices électroniques est autorisé.</w:t>
            </w:r>
          </w:p>
        </w:tc>
      </w:tr>
    </w:tbl>
    <w:p w14:paraId="73AFE4E4" w14:textId="77777777" w:rsidR="00B1713D" w:rsidRDefault="00B1713D" w:rsidP="0043509A">
      <w:pPr>
        <w:jc w:val="center"/>
      </w:pPr>
    </w:p>
    <w:p w14:paraId="40E5CDB0" w14:textId="103A8305" w:rsidR="0043509A" w:rsidRDefault="0074758F" w:rsidP="00CA70DF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eastAsia="Calibri" w:hAnsi="Times" w:cs="Times"/>
          <w:sz w:val="24"/>
          <w:szCs w:val="24"/>
        </w:rPr>
      </w:pPr>
      <w:r w:rsidRPr="00CD0ECB">
        <w:rPr>
          <w:rFonts w:ascii="Calibri" w:hAnsi="Calibri" w:cs="Calibri"/>
          <w:b/>
          <w:sz w:val="36"/>
          <w:szCs w:val="32"/>
          <w:u w:val="single"/>
        </w:rPr>
        <w:t>Thématique</w:t>
      </w:r>
      <w:r w:rsidR="0043509A">
        <w:rPr>
          <w:rFonts w:ascii="Calibri" w:hAnsi="Calibri" w:cs="Calibri"/>
          <w:b/>
          <w:sz w:val="36"/>
          <w:szCs w:val="32"/>
        </w:rPr>
        <w:t xml:space="preserve"> : </w:t>
      </w:r>
      <w:r w:rsidR="00CA70DF">
        <w:rPr>
          <w:rFonts w:ascii="Times" w:eastAsia="Calibri" w:hAnsi="Times" w:cs="Times"/>
          <w:b/>
          <w:bCs/>
          <w:sz w:val="36"/>
          <w:szCs w:val="36"/>
        </w:rPr>
        <w:t xml:space="preserve">confort dans la maison </w:t>
      </w:r>
      <w:r w:rsidR="0043509A" w:rsidRPr="0043509A">
        <w:rPr>
          <w:rFonts w:ascii="Times" w:eastAsia="Calibri" w:hAnsi="Times" w:cs="Times"/>
          <w:b/>
          <w:bCs/>
          <w:sz w:val="36"/>
          <w:szCs w:val="36"/>
        </w:rPr>
        <w:t>et l’entreprise</w:t>
      </w:r>
    </w:p>
    <w:p w14:paraId="319D12DF" w14:textId="1977109E" w:rsidR="0093455B" w:rsidRPr="007E5AA3" w:rsidRDefault="007E5AA3" w:rsidP="007E5AA3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eastAsia="Calibri" w:hAnsi="Times" w:cs="Times"/>
          <w:sz w:val="36"/>
          <w:szCs w:val="36"/>
        </w:rPr>
      </w:pPr>
      <w:r>
        <w:rPr>
          <w:rFonts w:ascii="Times" w:eastAsia="Calibri" w:hAnsi="Times" w:cs="Times"/>
          <w:b/>
          <w:bCs/>
          <w:sz w:val="36"/>
          <w:szCs w:val="36"/>
        </w:rPr>
        <w:t>Le radiateur à bain d’huile</w:t>
      </w:r>
    </w:p>
    <w:tbl>
      <w:tblPr>
        <w:tblpPr w:leftFromText="141" w:rightFromText="141" w:vertAnchor="text" w:horzAnchor="margin" w:tblpXSpec="center" w:tblpY="74"/>
        <w:tblW w:w="0" w:type="auto"/>
        <w:tblLook w:val="0000" w:firstRow="0" w:lastRow="0" w:firstColumn="0" w:lastColumn="0" w:noHBand="0" w:noVBand="0"/>
      </w:tblPr>
      <w:tblGrid>
        <w:gridCol w:w="1349"/>
        <w:gridCol w:w="8657"/>
      </w:tblGrid>
      <w:tr w:rsidR="0074758F" w14:paraId="00B7CE73" w14:textId="77777777" w:rsidTr="0011279B">
        <w:trPr>
          <w:cantSplit/>
          <w:trHeight w:val="513"/>
        </w:trPr>
        <w:tc>
          <w:tcPr>
            <w:tcW w:w="134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9CD33" w14:textId="77777777" w:rsidR="0074758F" w:rsidRDefault="00CA70DF" w:rsidP="0011279B">
            <w:r>
              <w:pict w14:anchorId="5569592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05pt;height:56.85pt">
                  <v:imagedata r:id="rId8" o:title=""/>
                </v:shape>
              </w:pict>
            </w:r>
          </w:p>
        </w:tc>
        <w:tc>
          <w:tcPr>
            <w:tcW w:w="8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215B7" w14:textId="77777777" w:rsidR="0074758F" w:rsidRPr="00CD0ECB" w:rsidRDefault="0074758F" w:rsidP="00270C31">
            <w:pPr>
              <w:jc w:val="both"/>
              <w:rPr>
                <w:rFonts w:ascii="Calibri" w:hAnsi="Calibri" w:cs="Calibri"/>
                <w:b/>
                <w:bCs/>
                <w:sz w:val="24"/>
              </w:rPr>
            </w:pPr>
            <w:r w:rsidRPr="00CD0ECB">
              <w:rPr>
                <w:rFonts w:ascii="Calibri" w:hAnsi="Calibri" w:cs="Calibri"/>
                <w:b/>
                <w:bCs/>
                <w:sz w:val="24"/>
              </w:rPr>
              <w:t xml:space="preserve">Dans la suite du document, ce symbole signifie "Appeler l’examinateur". </w:t>
            </w:r>
          </w:p>
        </w:tc>
      </w:tr>
      <w:tr w:rsidR="0074758F" w14:paraId="401AD863" w14:textId="77777777" w:rsidTr="0011279B">
        <w:trPr>
          <w:cantSplit/>
          <w:trHeight w:val="513"/>
        </w:trPr>
        <w:tc>
          <w:tcPr>
            <w:tcW w:w="13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77B166" w14:textId="77777777" w:rsidR="0074758F" w:rsidRDefault="0074758F" w:rsidP="0011279B"/>
        </w:tc>
        <w:tc>
          <w:tcPr>
            <w:tcW w:w="8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D628E" w14:textId="77777777" w:rsidR="0074758F" w:rsidRPr="00CD0ECB" w:rsidRDefault="0074758F" w:rsidP="00270C31">
            <w:pPr>
              <w:jc w:val="both"/>
              <w:rPr>
                <w:rFonts w:ascii="Calibri" w:hAnsi="Calibri" w:cs="Calibri"/>
                <w:b/>
                <w:bCs/>
                <w:sz w:val="24"/>
              </w:rPr>
            </w:pPr>
            <w:r w:rsidRPr="00CD0ECB">
              <w:rPr>
                <w:rFonts w:ascii="Calibri" w:hAnsi="Calibri" w:cs="Calibri"/>
                <w:b/>
                <w:bCs/>
                <w:i/>
                <w:iCs/>
                <w:sz w:val="24"/>
              </w:rPr>
              <w:t>L’examinateur intervient à la demande du candidat ou quand il le juge utile.</w:t>
            </w:r>
          </w:p>
        </w:tc>
      </w:tr>
    </w:tbl>
    <w:p w14:paraId="71C056E0" w14:textId="30680D3B" w:rsidR="005442F0" w:rsidRPr="005442F0" w:rsidRDefault="005442F0" w:rsidP="005442F0">
      <w:pPr>
        <w:jc w:val="both"/>
        <w:rPr>
          <w:rFonts w:ascii="Times New Roman" w:hAnsi="Times New Roman"/>
          <w:bCs/>
          <w:sz w:val="24"/>
          <w:szCs w:val="24"/>
        </w:rPr>
      </w:pPr>
    </w:p>
    <w:p w14:paraId="7AD1D33F" w14:textId="22A3BB8A" w:rsidR="005442F0" w:rsidRPr="005442F0" w:rsidRDefault="005442F0" w:rsidP="005442F0">
      <w:pPr>
        <w:jc w:val="both"/>
        <w:rPr>
          <w:rFonts w:ascii="Times New Roman" w:hAnsi="Times New Roman"/>
          <w:sz w:val="24"/>
          <w:szCs w:val="24"/>
        </w:rPr>
      </w:pPr>
      <w:r w:rsidRPr="005442F0">
        <w:rPr>
          <w:rFonts w:ascii="Times New Roman" w:hAnsi="Times New Roman"/>
          <w:sz w:val="24"/>
          <w:szCs w:val="24"/>
        </w:rPr>
        <w:t xml:space="preserve">Le </w:t>
      </w:r>
      <w:r w:rsidRPr="005442F0">
        <w:rPr>
          <w:rFonts w:ascii="Times New Roman" w:hAnsi="Times New Roman"/>
          <w:bCs/>
          <w:sz w:val="24"/>
          <w:szCs w:val="24"/>
        </w:rPr>
        <w:t>radiateur à bain d'huile</w:t>
      </w:r>
      <w:r w:rsidRPr="005442F0">
        <w:rPr>
          <w:rFonts w:ascii="Times New Roman" w:hAnsi="Times New Roman"/>
          <w:sz w:val="24"/>
          <w:szCs w:val="24"/>
        </w:rPr>
        <w:t xml:space="preserve"> fait partie des radiateurs électriques et </w:t>
      </w:r>
      <w:r w:rsidRPr="005442F0">
        <w:rPr>
          <w:rFonts w:ascii="Times New Roman" w:hAnsi="Times New Roman"/>
          <w:color w:val="262626"/>
          <w:sz w:val="24"/>
          <w:szCs w:val="24"/>
        </w:rPr>
        <w:t xml:space="preserve">possède des avantages intéressants : </w:t>
      </w:r>
      <w:r w:rsidRPr="005442F0">
        <w:rPr>
          <w:rFonts w:ascii="Times New Roman" w:hAnsi="Times New Roman"/>
          <w:sz w:val="24"/>
          <w:szCs w:val="24"/>
        </w:rPr>
        <w:t xml:space="preserve">forte puissance thermique par rapport à la taille de l'appareil, montée rapide de l'air en température, peu cher à l'achat, transportable, </w:t>
      </w:r>
      <w:r w:rsidRPr="005442F0">
        <w:rPr>
          <w:rFonts w:ascii="Times New Roman" w:hAnsi="Times New Roman"/>
          <w:color w:val="262626"/>
          <w:sz w:val="24"/>
          <w:szCs w:val="24"/>
        </w:rPr>
        <w:t>chaleur diffuse et constante, faible consommation, ne dessèche pas l'air.</w:t>
      </w:r>
    </w:p>
    <w:p w14:paraId="5EA20C19" w14:textId="77777777" w:rsidR="005442F0" w:rsidRPr="005442F0" w:rsidRDefault="005442F0" w:rsidP="005442F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262626"/>
          <w:sz w:val="24"/>
          <w:szCs w:val="24"/>
        </w:rPr>
      </w:pPr>
    </w:p>
    <w:p w14:paraId="09B710CC" w14:textId="77777777" w:rsidR="005442F0" w:rsidRPr="005442F0" w:rsidRDefault="005442F0" w:rsidP="005442F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262626"/>
          <w:sz w:val="24"/>
          <w:szCs w:val="24"/>
        </w:rPr>
      </w:pPr>
      <w:r w:rsidRPr="005442F0">
        <w:rPr>
          <w:rFonts w:ascii="Times New Roman" w:hAnsi="Times New Roman"/>
          <w:sz w:val="24"/>
          <w:szCs w:val="24"/>
        </w:rPr>
        <w:t>Un des inconvénients sur certains radiateurs à bain d’huile est le risque de brûlure.</w:t>
      </w:r>
    </w:p>
    <w:p w14:paraId="1FB2F580" w14:textId="7E5E52DA" w:rsidR="005442F0" w:rsidRPr="005442F0" w:rsidRDefault="00C019FF" w:rsidP="005442F0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color w:val="262626"/>
          <w:sz w:val="24"/>
          <w:szCs w:val="24"/>
        </w:rPr>
      </w:pPr>
      <w:r w:rsidRPr="005442F0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CEFBF5B" wp14:editId="57CAB91A">
            <wp:simplePos x="0" y="0"/>
            <wp:positionH relativeFrom="margin">
              <wp:posOffset>5170805</wp:posOffset>
            </wp:positionH>
            <wp:positionV relativeFrom="margin">
              <wp:posOffset>4117975</wp:posOffset>
            </wp:positionV>
            <wp:extent cx="1287145" cy="1287145"/>
            <wp:effectExtent l="0" t="0" r="8255" b="825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45" cy="128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42F0" w:rsidRPr="005442F0">
        <w:rPr>
          <w:rFonts w:ascii="Times New Roman" w:hAnsi="Times New Roman"/>
          <w:bCs/>
          <w:sz w:val="24"/>
          <w:szCs w:val="24"/>
        </w:rPr>
        <w:t>Lors d’une foire exposition, un commercial présente son chauffage à bain d’huile.</w:t>
      </w:r>
      <w:r w:rsidR="005442F0" w:rsidRPr="005442F0">
        <w:rPr>
          <w:rFonts w:ascii="Times New Roman" w:hAnsi="Times New Roman"/>
          <w:noProof/>
          <w:sz w:val="24"/>
          <w:szCs w:val="24"/>
        </w:rPr>
        <w:t xml:space="preserve"> </w:t>
      </w:r>
      <w:r w:rsidR="005442F0" w:rsidRPr="005442F0">
        <w:rPr>
          <w:rFonts w:ascii="Times New Roman" w:hAnsi="Times New Roman"/>
          <w:bCs/>
          <w:sz w:val="24"/>
          <w:szCs w:val="24"/>
        </w:rPr>
        <w:t xml:space="preserve">Un client intéressé demande des renseignements et s’interroge notamment sur l’utilité de l’huile. </w:t>
      </w:r>
    </w:p>
    <w:p w14:paraId="2F80EFA4" w14:textId="77777777" w:rsidR="005442F0" w:rsidRPr="005442F0" w:rsidRDefault="005442F0" w:rsidP="005442F0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509B3CAF" w14:textId="07C53D3E" w:rsidR="005442F0" w:rsidRPr="007E5AA3" w:rsidRDefault="005442F0" w:rsidP="007E5AA3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5442F0">
        <w:rPr>
          <w:rFonts w:ascii="Times New Roman" w:hAnsi="Times New Roman"/>
          <w:b/>
          <w:bCs/>
          <w:sz w:val="24"/>
          <w:szCs w:val="24"/>
        </w:rPr>
        <w:t>Problématique : Existe-t-il un intérêt à utiliser de l’huile à la place de l’eau ?</w:t>
      </w:r>
    </w:p>
    <w:p w14:paraId="6E73ECC0" w14:textId="77777777" w:rsidR="005442F0" w:rsidRPr="005442F0" w:rsidRDefault="005442F0" w:rsidP="005442F0">
      <w:pPr>
        <w:tabs>
          <w:tab w:val="num" w:pos="1069"/>
        </w:tabs>
        <w:rPr>
          <w:rFonts w:ascii="Times New Roman" w:hAnsi="Times New Roman"/>
          <w:sz w:val="24"/>
          <w:szCs w:val="24"/>
        </w:rPr>
      </w:pPr>
    </w:p>
    <w:p w14:paraId="0B83A5EE" w14:textId="4D4F8DCB" w:rsidR="005442F0" w:rsidRDefault="005442F0" w:rsidP="005442F0">
      <w:pPr>
        <w:pStyle w:val="Pardeliste"/>
        <w:numPr>
          <w:ilvl w:val="0"/>
          <w:numId w:val="19"/>
        </w:numPr>
        <w:tabs>
          <w:tab w:val="num" w:pos="1069"/>
        </w:tabs>
        <w:spacing w:after="200" w:line="276" w:lineRule="auto"/>
        <w:rPr>
          <w:rFonts w:ascii="Times New Roman" w:hAnsi="Times New Roman"/>
          <w:sz w:val="24"/>
          <w:szCs w:val="24"/>
        </w:rPr>
      </w:pPr>
      <w:r w:rsidRPr="005442F0">
        <w:rPr>
          <w:rFonts w:ascii="Times New Roman" w:hAnsi="Times New Roman"/>
          <w:sz w:val="24"/>
          <w:szCs w:val="24"/>
        </w:rPr>
        <w:t>A votre avis, quel est l’intérêt d’utiliser de l’huile à la place de l’eau ?</w:t>
      </w:r>
    </w:p>
    <w:p w14:paraId="548155FB" w14:textId="67BF50DD" w:rsidR="005442F0" w:rsidRPr="007E5AA3" w:rsidRDefault="00CA70DF" w:rsidP="00CA70DF">
      <w:pPr>
        <w:pStyle w:val="Pardeliste"/>
        <w:tabs>
          <w:tab w:val="num" w:pos="1069"/>
        </w:tabs>
        <w:spacing w:after="200" w:line="276" w:lineRule="auto"/>
        <w:ind w:left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E5AA3">
        <w:rPr>
          <w:rFonts w:ascii="Times New Roman" w:hAnsi="Times New Roman"/>
          <w:color w:val="FF0000"/>
          <w:sz w:val="24"/>
          <w:szCs w:val="24"/>
        </w:rPr>
        <w:br/>
      </w:r>
    </w:p>
    <w:p w14:paraId="69B770C8" w14:textId="77777777" w:rsidR="005442F0" w:rsidRPr="005442F0" w:rsidRDefault="005442F0" w:rsidP="005442F0">
      <w:pPr>
        <w:pStyle w:val="Pardeliste"/>
        <w:numPr>
          <w:ilvl w:val="0"/>
          <w:numId w:val="19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5442F0">
        <w:rPr>
          <w:rFonts w:ascii="Times New Roman" w:hAnsi="Times New Roman"/>
          <w:sz w:val="24"/>
          <w:szCs w:val="24"/>
        </w:rPr>
        <w:t>La température d’ébullition de l’huile est d’environ 200 °C. Proposer un protocole expérimental pour déterminer la température d’ébullition de l’</w:t>
      </w:r>
      <w:r w:rsidRPr="005442F0">
        <w:rPr>
          <w:rFonts w:ascii="Times New Roman" w:hAnsi="Times New Roman"/>
          <w:b/>
          <w:sz w:val="24"/>
          <w:szCs w:val="24"/>
        </w:rPr>
        <w:t>EAU</w:t>
      </w:r>
      <w:r w:rsidRPr="005442F0">
        <w:rPr>
          <w:rFonts w:ascii="Times New Roman" w:hAnsi="Times New Roman"/>
          <w:sz w:val="24"/>
          <w:szCs w:val="24"/>
        </w:rPr>
        <w:t xml:space="preserve">. </w:t>
      </w:r>
    </w:p>
    <w:p w14:paraId="33943E46" w14:textId="5161105E" w:rsidR="00CA70DF" w:rsidRDefault="00CA70DF" w:rsidP="00CA70DF">
      <w:pPr>
        <w:pStyle w:val="Pardeliste"/>
        <w:spacing w:after="200" w:line="276" w:lineRule="auto"/>
        <w:ind w:left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43713D" w14:textId="77777777" w:rsidR="005442F0" w:rsidRPr="005442F0" w:rsidRDefault="005442F0" w:rsidP="005442F0">
      <w:pPr>
        <w:tabs>
          <w:tab w:val="num" w:pos="1069"/>
        </w:tabs>
        <w:rPr>
          <w:rFonts w:ascii="Times New Roman" w:hAnsi="Times New Roman"/>
          <w:sz w:val="24"/>
          <w:szCs w:val="24"/>
        </w:rPr>
      </w:pPr>
      <w:r w:rsidRPr="005442F0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682A543" wp14:editId="4FBCFE43">
            <wp:extent cx="385467" cy="402891"/>
            <wp:effectExtent l="0" t="0" r="0" b="381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76" cy="412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42F0">
        <w:rPr>
          <w:rFonts w:ascii="Times New Roman" w:hAnsi="Times New Roman"/>
          <w:b/>
          <w:sz w:val="24"/>
          <w:szCs w:val="24"/>
          <w:u w:val="single"/>
        </w:rPr>
        <w:t>APPEL 1 :</w:t>
      </w:r>
      <w:r w:rsidRPr="005442F0">
        <w:rPr>
          <w:rFonts w:ascii="Times New Roman" w:hAnsi="Times New Roman"/>
          <w:sz w:val="24"/>
          <w:szCs w:val="24"/>
        </w:rPr>
        <w:t xml:space="preserve"> expliquer oralement votre protocole.</w:t>
      </w:r>
    </w:p>
    <w:p w14:paraId="265C017C" w14:textId="77777777" w:rsidR="005442F0" w:rsidRPr="005442F0" w:rsidRDefault="005442F0" w:rsidP="005442F0">
      <w:pPr>
        <w:tabs>
          <w:tab w:val="num" w:pos="1069"/>
        </w:tabs>
        <w:rPr>
          <w:rFonts w:ascii="Times New Roman" w:hAnsi="Times New Roman"/>
          <w:b/>
          <w:sz w:val="24"/>
          <w:szCs w:val="24"/>
          <w:u w:val="single"/>
        </w:rPr>
      </w:pPr>
    </w:p>
    <w:p w14:paraId="32B1C119" w14:textId="77777777" w:rsidR="005442F0" w:rsidRPr="005442F0" w:rsidRDefault="005442F0" w:rsidP="005442F0">
      <w:pPr>
        <w:tabs>
          <w:tab w:val="num" w:pos="1069"/>
        </w:tabs>
        <w:rPr>
          <w:rFonts w:ascii="Times New Roman" w:hAnsi="Times New Roman"/>
          <w:sz w:val="24"/>
          <w:szCs w:val="24"/>
        </w:rPr>
      </w:pPr>
    </w:p>
    <w:p w14:paraId="6849A7C2" w14:textId="798BCD6D" w:rsidR="005442F0" w:rsidRPr="005442F0" w:rsidRDefault="005442F0" w:rsidP="00847DA8">
      <w:pPr>
        <w:pStyle w:val="Pardeliste"/>
        <w:numPr>
          <w:ilvl w:val="0"/>
          <w:numId w:val="19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5442F0">
        <w:rPr>
          <w:rFonts w:ascii="Times New Roman" w:hAnsi="Times New Roman"/>
          <w:sz w:val="24"/>
          <w:szCs w:val="24"/>
        </w:rPr>
        <w:t xml:space="preserve">Réaliser l’expérience. Est-ce qu’il y a changement de température lors du changement d’état de l’eau c’est à dire quand l’eau liquide se transforme en eau vapeur ? </w:t>
      </w:r>
    </w:p>
    <w:p w14:paraId="2A1B4B2C" w14:textId="481EFED0" w:rsidR="005442F0" w:rsidRDefault="00CA70DF" w:rsidP="00CA70DF">
      <w:pPr>
        <w:pStyle w:val="Pardeliste"/>
        <w:spacing w:after="200" w:line="276" w:lineRule="auto"/>
        <w:ind w:left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color w:val="FF0000"/>
          <w:sz w:val="24"/>
          <w:szCs w:val="24"/>
        </w:rPr>
        <w:br/>
      </w:r>
    </w:p>
    <w:p w14:paraId="388B126E" w14:textId="77777777" w:rsidR="003225E3" w:rsidRPr="00CA70DF" w:rsidRDefault="003225E3" w:rsidP="00CA70DF">
      <w:pPr>
        <w:pStyle w:val="Pardeliste"/>
        <w:spacing w:after="200" w:line="276" w:lineRule="auto"/>
        <w:ind w:left="0"/>
        <w:rPr>
          <w:rFonts w:ascii="Times New Roman" w:hAnsi="Times New Roman"/>
          <w:color w:val="FF0000"/>
          <w:sz w:val="24"/>
          <w:szCs w:val="24"/>
        </w:rPr>
      </w:pPr>
    </w:p>
    <w:p w14:paraId="741FAF19" w14:textId="77777777" w:rsidR="005442F0" w:rsidRPr="005442F0" w:rsidRDefault="005442F0" w:rsidP="005442F0">
      <w:pPr>
        <w:pStyle w:val="Pardeliste"/>
        <w:numPr>
          <w:ilvl w:val="0"/>
          <w:numId w:val="19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5442F0">
        <w:rPr>
          <w:rFonts w:ascii="Times New Roman" w:hAnsi="Times New Roman"/>
          <w:sz w:val="24"/>
          <w:szCs w:val="24"/>
        </w:rPr>
        <w:lastRenderedPageBreak/>
        <w:t>Quels sont les avantages d’un radiateur à bain d’huile ?</w:t>
      </w:r>
    </w:p>
    <w:p w14:paraId="720240E8" w14:textId="5B80E5D6" w:rsidR="00CA70DF" w:rsidRPr="007E5AA3" w:rsidRDefault="00CA70DF" w:rsidP="00CA70DF">
      <w:pPr>
        <w:pStyle w:val="Pardeliste"/>
        <w:spacing w:after="200" w:line="276" w:lineRule="auto"/>
        <w:ind w:left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013301" w14:textId="77777777" w:rsidR="005442F0" w:rsidRPr="005442F0" w:rsidRDefault="005442F0" w:rsidP="005442F0">
      <w:pPr>
        <w:tabs>
          <w:tab w:val="num" w:pos="1069"/>
        </w:tabs>
        <w:rPr>
          <w:rFonts w:ascii="Times New Roman" w:hAnsi="Times New Roman"/>
          <w:b/>
          <w:sz w:val="24"/>
          <w:szCs w:val="24"/>
        </w:rPr>
      </w:pPr>
    </w:p>
    <w:p w14:paraId="500E803C" w14:textId="77777777" w:rsidR="005442F0" w:rsidRDefault="005442F0" w:rsidP="005442F0">
      <w:pPr>
        <w:pStyle w:val="Pardeliste"/>
        <w:numPr>
          <w:ilvl w:val="0"/>
          <w:numId w:val="19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5442F0">
        <w:rPr>
          <w:rFonts w:ascii="Times New Roman" w:hAnsi="Times New Roman"/>
          <w:sz w:val="24"/>
          <w:szCs w:val="24"/>
        </w:rPr>
        <w:t xml:space="preserve"> Proposer un protocole expérimental montrant que l’augmentation de température est différente pour l’huile et l’eau pour un même apport d’énergie.</w:t>
      </w:r>
    </w:p>
    <w:p w14:paraId="7AFE2FC2" w14:textId="1A9D262A" w:rsidR="00CA70DF" w:rsidRPr="00CA70DF" w:rsidRDefault="00CA70DF" w:rsidP="00CA70DF">
      <w:pPr>
        <w:pStyle w:val="Pardeliste"/>
        <w:tabs>
          <w:tab w:val="num" w:pos="1069"/>
        </w:tabs>
        <w:spacing w:after="200" w:line="276" w:lineRule="auto"/>
        <w:ind w:left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color w:val="FF0000"/>
          <w:sz w:val="24"/>
          <w:szCs w:val="24"/>
        </w:rPr>
        <w:br/>
      </w:r>
    </w:p>
    <w:p w14:paraId="724B01FE" w14:textId="77777777" w:rsidR="005442F0" w:rsidRDefault="005442F0" w:rsidP="005442F0">
      <w:pPr>
        <w:tabs>
          <w:tab w:val="num" w:pos="1069"/>
        </w:tabs>
        <w:rPr>
          <w:rFonts w:ascii="Times New Roman" w:hAnsi="Times New Roman"/>
          <w:sz w:val="24"/>
          <w:szCs w:val="24"/>
        </w:rPr>
      </w:pPr>
      <w:r w:rsidRPr="005442F0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FF521AD" wp14:editId="7A5F5911">
            <wp:extent cx="375820" cy="392808"/>
            <wp:effectExtent l="0" t="0" r="571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84" cy="396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42F0">
        <w:rPr>
          <w:rFonts w:ascii="Times New Roman" w:hAnsi="Times New Roman"/>
          <w:b/>
          <w:sz w:val="24"/>
          <w:szCs w:val="24"/>
          <w:u w:val="single"/>
        </w:rPr>
        <w:t xml:space="preserve">APPEL n°2 : </w:t>
      </w:r>
      <w:r w:rsidRPr="005442F0">
        <w:rPr>
          <w:rFonts w:ascii="Times New Roman" w:hAnsi="Times New Roman"/>
          <w:sz w:val="24"/>
          <w:szCs w:val="24"/>
        </w:rPr>
        <w:t>faire vérifier le protocole.</w:t>
      </w:r>
    </w:p>
    <w:p w14:paraId="42A89BCC" w14:textId="77777777" w:rsidR="005442F0" w:rsidRPr="005442F0" w:rsidRDefault="005442F0" w:rsidP="005442F0">
      <w:pPr>
        <w:tabs>
          <w:tab w:val="num" w:pos="1069"/>
        </w:tabs>
        <w:rPr>
          <w:rFonts w:ascii="Times New Roman" w:hAnsi="Times New Roman"/>
          <w:b/>
          <w:sz w:val="24"/>
          <w:szCs w:val="24"/>
        </w:rPr>
      </w:pPr>
    </w:p>
    <w:p w14:paraId="42986DB3" w14:textId="77777777" w:rsidR="005442F0" w:rsidRPr="005442F0" w:rsidRDefault="005442F0" w:rsidP="005442F0">
      <w:pPr>
        <w:tabs>
          <w:tab w:val="num" w:pos="1069"/>
        </w:tabs>
        <w:rPr>
          <w:rFonts w:ascii="Times New Roman" w:hAnsi="Times New Roman"/>
          <w:b/>
          <w:sz w:val="24"/>
          <w:szCs w:val="24"/>
        </w:rPr>
      </w:pPr>
    </w:p>
    <w:p w14:paraId="6CB552C0" w14:textId="77777777" w:rsidR="005442F0" w:rsidRPr="005442F0" w:rsidRDefault="005442F0" w:rsidP="005442F0">
      <w:pPr>
        <w:pStyle w:val="Pardeliste"/>
        <w:numPr>
          <w:ilvl w:val="0"/>
          <w:numId w:val="19"/>
        </w:numPr>
        <w:tabs>
          <w:tab w:val="num" w:pos="1069"/>
        </w:tabs>
        <w:spacing w:after="200" w:line="276" w:lineRule="auto"/>
        <w:rPr>
          <w:rFonts w:ascii="Times New Roman" w:hAnsi="Times New Roman"/>
          <w:sz w:val="24"/>
          <w:szCs w:val="24"/>
        </w:rPr>
      </w:pPr>
      <w:r w:rsidRPr="005442F0">
        <w:rPr>
          <w:rFonts w:ascii="Times New Roman" w:hAnsi="Times New Roman"/>
          <w:sz w:val="24"/>
          <w:szCs w:val="24"/>
        </w:rPr>
        <w:t xml:space="preserve">Réaliser votre protocole. Qu’observez-vous ? </w:t>
      </w:r>
    </w:p>
    <w:p w14:paraId="4992AB8E" w14:textId="6966EEE4" w:rsidR="005442F0" w:rsidRPr="00CA70DF" w:rsidRDefault="00CA70DF" w:rsidP="00CA70DF">
      <w:pPr>
        <w:pStyle w:val="Pardeliste"/>
        <w:spacing w:after="200" w:line="276" w:lineRule="auto"/>
        <w:ind w:left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FAB3E4" w14:textId="77777777" w:rsidR="007E5AA3" w:rsidRPr="005442F0" w:rsidRDefault="007E5AA3" w:rsidP="005442F0">
      <w:pPr>
        <w:tabs>
          <w:tab w:val="num" w:pos="1069"/>
        </w:tabs>
        <w:rPr>
          <w:rFonts w:ascii="Times New Roman" w:hAnsi="Times New Roman"/>
          <w:b/>
          <w:sz w:val="24"/>
          <w:szCs w:val="24"/>
        </w:rPr>
      </w:pPr>
    </w:p>
    <w:p w14:paraId="444500AA" w14:textId="18AAC1BA" w:rsidR="005442F0" w:rsidRPr="00847DA8" w:rsidRDefault="005442F0" w:rsidP="005442F0">
      <w:pPr>
        <w:pStyle w:val="Pardeliste"/>
        <w:numPr>
          <w:ilvl w:val="0"/>
          <w:numId w:val="19"/>
        </w:numPr>
        <w:spacing w:after="200" w:line="276" w:lineRule="auto"/>
        <w:rPr>
          <w:rFonts w:ascii="Times New Roman" w:hAnsi="Times New Roman"/>
          <w:bCs/>
          <w:sz w:val="24"/>
          <w:szCs w:val="24"/>
        </w:rPr>
      </w:pPr>
      <w:r w:rsidRPr="005442F0">
        <w:rPr>
          <w:rFonts w:ascii="Times New Roman" w:hAnsi="Times New Roman"/>
          <w:bCs/>
          <w:sz w:val="24"/>
          <w:szCs w:val="24"/>
        </w:rPr>
        <w:t>On admettra le calcul de la quantité́ de chaleur Q qu’il faut fournir à un corps pour élever sa température lorsqu’il ne change pas d’état : Q = m x c x (</w:t>
      </w:r>
      <w:proofErr w:type="spellStart"/>
      <w:r w:rsidRPr="005442F0">
        <w:rPr>
          <w:rFonts w:ascii="Times New Roman" w:hAnsi="Times New Roman"/>
          <w:bCs/>
          <w:sz w:val="24"/>
          <w:szCs w:val="24"/>
        </w:rPr>
        <w:t>T</w:t>
      </w:r>
      <w:r w:rsidRPr="005442F0">
        <w:rPr>
          <w:rFonts w:ascii="Times New Roman" w:hAnsi="Times New Roman"/>
          <w:bCs/>
          <w:sz w:val="24"/>
          <w:szCs w:val="24"/>
          <w:vertAlign w:val="subscript"/>
        </w:rPr>
        <w:t>finale</w:t>
      </w:r>
      <w:proofErr w:type="spellEnd"/>
      <w:r w:rsidRPr="005442F0">
        <w:rPr>
          <w:rFonts w:ascii="Times New Roman" w:hAnsi="Times New Roman"/>
          <w:bCs/>
          <w:sz w:val="24"/>
          <w:szCs w:val="24"/>
        </w:rPr>
        <w:t xml:space="preserve"> – </w:t>
      </w:r>
      <w:proofErr w:type="spellStart"/>
      <w:r w:rsidRPr="005442F0">
        <w:rPr>
          <w:rFonts w:ascii="Times New Roman" w:hAnsi="Times New Roman"/>
          <w:bCs/>
          <w:sz w:val="24"/>
          <w:szCs w:val="24"/>
        </w:rPr>
        <w:t>T</w:t>
      </w:r>
      <w:r w:rsidRPr="005442F0">
        <w:rPr>
          <w:rFonts w:ascii="Times New Roman" w:hAnsi="Times New Roman"/>
          <w:bCs/>
          <w:sz w:val="24"/>
          <w:szCs w:val="24"/>
          <w:vertAlign w:val="subscript"/>
        </w:rPr>
        <w:t>initiale</w:t>
      </w:r>
      <w:proofErr w:type="spellEnd"/>
      <w:r w:rsidRPr="005442F0">
        <w:rPr>
          <w:rFonts w:ascii="Times New Roman" w:hAnsi="Times New Roman"/>
          <w:bCs/>
          <w:sz w:val="24"/>
          <w:szCs w:val="24"/>
        </w:rPr>
        <w:t>) où m est la masse en kg et c la capacité thermique massique en J/(</w:t>
      </w:r>
      <w:proofErr w:type="spellStart"/>
      <w:proofErr w:type="gramStart"/>
      <w:r w:rsidRPr="005442F0">
        <w:rPr>
          <w:rFonts w:ascii="Times New Roman" w:hAnsi="Times New Roman"/>
          <w:bCs/>
          <w:sz w:val="24"/>
          <w:szCs w:val="24"/>
        </w:rPr>
        <w:t>kg.°</w:t>
      </w:r>
      <w:proofErr w:type="gramEnd"/>
      <w:r w:rsidRPr="005442F0">
        <w:rPr>
          <w:rFonts w:ascii="Times New Roman" w:hAnsi="Times New Roman"/>
          <w:bCs/>
          <w:sz w:val="24"/>
          <w:szCs w:val="24"/>
        </w:rPr>
        <w:t>C</w:t>
      </w:r>
      <w:proofErr w:type="spellEnd"/>
      <w:r w:rsidRPr="005442F0">
        <w:rPr>
          <w:rFonts w:ascii="Times New Roman" w:hAnsi="Times New Roman"/>
          <w:bCs/>
          <w:sz w:val="24"/>
          <w:szCs w:val="24"/>
        </w:rPr>
        <w:t>).</w:t>
      </w:r>
    </w:p>
    <w:p w14:paraId="26374D74" w14:textId="77777777" w:rsidR="005442F0" w:rsidRPr="005442F0" w:rsidRDefault="005442F0" w:rsidP="005442F0">
      <w:pPr>
        <w:rPr>
          <w:rFonts w:ascii="Times New Roman" w:hAnsi="Times New Roman"/>
          <w:sz w:val="24"/>
          <w:szCs w:val="24"/>
        </w:rPr>
      </w:pPr>
      <w:proofErr w:type="spellStart"/>
      <w:r w:rsidRPr="005442F0">
        <w:rPr>
          <w:rFonts w:ascii="Times New Roman" w:hAnsi="Times New Roman"/>
          <w:sz w:val="24"/>
          <w:szCs w:val="24"/>
        </w:rPr>
        <w:t>a</w:t>
      </w:r>
      <w:proofErr w:type="spellEnd"/>
      <w:r w:rsidRPr="005442F0">
        <w:rPr>
          <w:rFonts w:ascii="Times New Roman" w:hAnsi="Times New Roman"/>
          <w:sz w:val="24"/>
          <w:szCs w:val="24"/>
        </w:rPr>
        <w:t>) Calculer la quantité de chaleur qu’il faut fournir à 0,3 kg d’eau à 25°C pour élever sa température de 20°C (</w:t>
      </w:r>
      <w:proofErr w:type="spellStart"/>
      <w:r w:rsidRPr="005442F0">
        <w:rPr>
          <w:rFonts w:ascii="Times New Roman" w:hAnsi="Times New Roman"/>
          <w:sz w:val="24"/>
          <w:szCs w:val="24"/>
        </w:rPr>
        <w:t>c</w:t>
      </w:r>
      <w:r w:rsidRPr="005442F0">
        <w:rPr>
          <w:rFonts w:ascii="Times New Roman" w:hAnsi="Times New Roman"/>
          <w:sz w:val="24"/>
          <w:szCs w:val="24"/>
          <w:vertAlign w:val="subscript"/>
        </w:rPr>
        <w:t>eau</w:t>
      </w:r>
      <w:proofErr w:type="spellEnd"/>
      <w:r w:rsidRPr="005442F0">
        <w:rPr>
          <w:rFonts w:ascii="Times New Roman" w:hAnsi="Times New Roman"/>
          <w:sz w:val="24"/>
          <w:szCs w:val="24"/>
        </w:rPr>
        <w:t>=4180 J/(</w:t>
      </w:r>
      <w:proofErr w:type="spellStart"/>
      <w:proofErr w:type="gramStart"/>
      <w:r w:rsidRPr="005442F0">
        <w:rPr>
          <w:rFonts w:ascii="Times New Roman" w:hAnsi="Times New Roman"/>
          <w:sz w:val="24"/>
          <w:szCs w:val="24"/>
        </w:rPr>
        <w:t>kg.°</w:t>
      </w:r>
      <w:proofErr w:type="gramEnd"/>
      <w:r w:rsidRPr="005442F0">
        <w:rPr>
          <w:rFonts w:ascii="Times New Roman" w:hAnsi="Times New Roman"/>
          <w:sz w:val="24"/>
          <w:szCs w:val="24"/>
        </w:rPr>
        <w:t>C</w:t>
      </w:r>
      <w:proofErr w:type="spellEnd"/>
      <w:r w:rsidRPr="005442F0">
        <w:rPr>
          <w:rFonts w:ascii="Times New Roman" w:hAnsi="Times New Roman"/>
          <w:sz w:val="24"/>
          <w:szCs w:val="24"/>
        </w:rPr>
        <w:t>)).</w:t>
      </w:r>
    </w:p>
    <w:p w14:paraId="0E3D215B" w14:textId="1F7E683F" w:rsidR="005442F0" w:rsidRPr="00CA70DF" w:rsidRDefault="00CA70DF" w:rsidP="00CA70DF">
      <w:pPr>
        <w:pStyle w:val="Pardeliste"/>
        <w:tabs>
          <w:tab w:val="num" w:pos="1069"/>
        </w:tabs>
        <w:spacing w:after="200" w:line="276" w:lineRule="auto"/>
        <w:ind w:left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354752" w14:textId="77777777" w:rsidR="005442F0" w:rsidRPr="005442F0" w:rsidRDefault="005442F0" w:rsidP="005442F0">
      <w:pPr>
        <w:tabs>
          <w:tab w:val="num" w:pos="1069"/>
        </w:tabs>
        <w:rPr>
          <w:rFonts w:ascii="Times New Roman" w:hAnsi="Times New Roman"/>
          <w:sz w:val="24"/>
          <w:szCs w:val="24"/>
        </w:rPr>
      </w:pPr>
      <w:r w:rsidRPr="005442F0">
        <w:rPr>
          <w:rFonts w:ascii="Times New Roman" w:hAnsi="Times New Roman"/>
          <w:sz w:val="24"/>
          <w:szCs w:val="24"/>
        </w:rPr>
        <w:t>b) Calculer la quantité de chaleur nécessaire à 0,3 kg d’huile à 25°C pour élever sa température de 20°C</w:t>
      </w:r>
    </w:p>
    <w:p w14:paraId="48FDF585" w14:textId="77777777" w:rsidR="005442F0" w:rsidRDefault="005442F0" w:rsidP="005442F0">
      <w:pPr>
        <w:tabs>
          <w:tab w:val="num" w:pos="1069"/>
        </w:tabs>
        <w:rPr>
          <w:rFonts w:ascii="Times New Roman" w:hAnsi="Times New Roman"/>
          <w:sz w:val="24"/>
          <w:szCs w:val="24"/>
        </w:rPr>
      </w:pPr>
      <w:r w:rsidRPr="005442F0">
        <w:rPr>
          <w:rFonts w:ascii="Times New Roman" w:hAnsi="Times New Roman"/>
          <w:sz w:val="24"/>
          <w:szCs w:val="24"/>
        </w:rPr>
        <w:t>(</w:t>
      </w:r>
      <w:proofErr w:type="spellStart"/>
      <w:proofErr w:type="gramStart"/>
      <w:r w:rsidRPr="005442F0">
        <w:rPr>
          <w:rFonts w:ascii="Times New Roman" w:hAnsi="Times New Roman"/>
          <w:sz w:val="24"/>
          <w:szCs w:val="24"/>
        </w:rPr>
        <w:t>c</w:t>
      </w:r>
      <w:r w:rsidRPr="005442F0">
        <w:rPr>
          <w:rFonts w:ascii="Times New Roman" w:hAnsi="Times New Roman"/>
          <w:sz w:val="24"/>
          <w:szCs w:val="24"/>
          <w:vertAlign w:val="subscript"/>
        </w:rPr>
        <w:t>huile</w:t>
      </w:r>
      <w:proofErr w:type="spellEnd"/>
      <w:proofErr w:type="gramEnd"/>
      <w:r w:rsidRPr="005442F0">
        <w:rPr>
          <w:rFonts w:ascii="Times New Roman" w:hAnsi="Times New Roman"/>
          <w:sz w:val="24"/>
          <w:szCs w:val="24"/>
        </w:rPr>
        <w:t>=2000 J/(</w:t>
      </w:r>
      <w:proofErr w:type="spellStart"/>
      <w:r w:rsidRPr="005442F0">
        <w:rPr>
          <w:rFonts w:ascii="Times New Roman" w:hAnsi="Times New Roman"/>
          <w:sz w:val="24"/>
          <w:szCs w:val="24"/>
        </w:rPr>
        <w:t>kg.°C</w:t>
      </w:r>
      <w:proofErr w:type="spellEnd"/>
      <w:r w:rsidRPr="005442F0">
        <w:rPr>
          <w:rFonts w:ascii="Times New Roman" w:hAnsi="Times New Roman"/>
          <w:sz w:val="24"/>
          <w:szCs w:val="24"/>
        </w:rPr>
        <w:t>)).</w:t>
      </w:r>
    </w:p>
    <w:p w14:paraId="6EB1D1CA" w14:textId="04252162" w:rsidR="00AA5365" w:rsidRPr="00C019FF" w:rsidRDefault="00CA70DF" w:rsidP="00C019FF">
      <w:pPr>
        <w:pStyle w:val="Pardeliste"/>
        <w:tabs>
          <w:tab w:val="num" w:pos="1069"/>
        </w:tabs>
        <w:spacing w:after="200" w:line="276" w:lineRule="auto"/>
        <w:ind w:left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color w:val="FF0000"/>
          <w:sz w:val="24"/>
          <w:szCs w:val="24"/>
        </w:rPr>
        <w:br/>
      </w:r>
    </w:p>
    <w:p w14:paraId="7656542C" w14:textId="7D7B2CDB" w:rsidR="005442F0" w:rsidRDefault="005442F0" w:rsidP="005442F0">
      <w:pPr>
        <w:pStyle w:val="Pardeliste"/>
        <w:numPr>
          <w:ilvl w:val="0"/>
          <w:numId w:val="19"/>
        </w:numPr>
        <w:tabs>
          <w:tab w:val="num" w:pos="1069"/>
        </w:tabs>
        <w:spacing w:after="200" w:line="276" w:lineRule="auto"/>
        <w:rPr>
          <w:rFonts w:ascii="Times New Roman" w:hAnsi="Times New Roman"/>
          <w:sz w:val="24"/>
          <w:szCs w:val="24"/>
        </w:rPr>
      </w:pPr>
      <w:r w:rsidRPr="005442F0">
        <w:rPr>
          <w:rFonts w:ascii="Times New Roman" w:hAnsi="Times New Roman"/>
          <w:sz w:val="24"/>
          <w:szCs w:val="24"/>
        </w:rPr>
        <w:t>Répondre à la problématique.</w:t>
      </w:r>
    </w:p>
    <w:p w14:paraId="727BCFF2" w14:textId="4D995C68" w:rsidR="00AA5365" w:rsidRPr="00AA5365" w:rsidRDefault="00CA70DF" w:rsidP="003225E3">
      <w:pPr>
        <w:pStyle w:val="Pardeliste"/>
        <w:spacing w:after="200" w:line="276" w:lineRule="auto"/>
        <w:ind w:left="0"/>
        <w:rPr>
          <w:rFonts w:ascii="Times New Roman" w:hAnsi="Times New Roman"/>
          <w:color w:val="FF0000"/>
          <w:sz w:val="24"/>
          <w:szCs w:val="24"/>
        </w:rPr>
        <w:sectPr w:rsidR="00AA5365" w:rsidRPr="00AA5365" w:rsidSect="005442F0">
          <w:footerReference w:type="even" r:id="rId11"/>
          <w:footerReference w:type="default" r:id="rId12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color w:val="FF0000"/>
          <w:sz w:val="24"/>
          <w:szCs w:val="24"/>
        </w:rPr>
        <w:br/>
      </w:r>
      <w:bookmarkStart w:id="0" w:name="_GoBack"/>
      <w:bookmarkEnd w:id="0"/>
    </w:p>
    <w:p w14:paraId="64E99C3B" w14:textId="77777777" w:rsidR="005442F0" w:rsidRDefault="005442F0" w:rsidP="005442F0"/>
    <w:p w14:paraId="711B60DE" w14:textId="77777777" w:rsidR="005442F0" w:rsidRDefault="005442F0" w:rsidP="005442F0"/>
    <w:p w14:paraId="426011E5" w14:textId="77777777" w:rsidR="005442F0" w:rsidRDefault="005442F0" w:rsidP="005442F0"/>
    <w:p w14:paraId="7A9B51BC" w14:textId="77777777" w:rsidR="005442F0" w:rsidRDefault="005442F0" w:rsidP="005442F0"/>
    <w:p w14:paraId="339B8771" w14:textId="77777777" w:rsidR="005442F0" w:rsidRDefault="005442F0" w:rsidP="005442F0"/>
    <w:p w14:paraId="70A7D47D" w14:textId="77777777" w:rsidR="005442F0" w:rsidRDefault="005442F0" w:rsidP="005442F0"/>
    <w:p w14:paraId="718FA276" w14:textId="77777777" w:rsidR="005442F0" w:rsidRDefault="005442F0" w:rsidP="005442F0"/>
    <w:p w14:paraId="2E588E2B" w14:textId="77777777" w:rsidR="005442F0" w:rsidRDefault="005442F0" w:rsidP="005442F0"/>
    <w:p w14:paraId="1652C07F" w14:textId="77777777" w:rsidR="005442F0" w:rsidRDefault="005442F0" w:rsidP="005442F0"/>
    <w:p w14:paraId="7FAF7670" w14:textId="77777777" w:rsidR="005442F0" w:rsidRDefault="005442F0" w:rsidP="005442F0"/>
    <w:p w14:paraId="095FB0A2" w14:textId="77777777" w:rsidR="005442F0" w:rsidRDefault="005442F0" w:rsidP="005442F0"/>
    <w:p w14:paraId="3707F9C3" w14:textId="77777777" w:rsidR="005442F0" w:rsidRDefault="005442F0" w:rsidP="005442F0"/>
    <w:p w14:paraId="48058F8C" w14:textId="77777777" w:rsidR="005442F0" w:rsidRDefault="005442F0" w:rsidP="005442F0"/>
    <w:p w14:paraId="1860C24E" w14:textId="77777777" w:rsidR="005442F0" w:rsidRDefault="005442F0" w:rsidP="005442F0"/>
    <w:p w14:paraId="530AF903" w14:textId="77777777" w:rsidR="005442F0" w:rsidRDefault="005442F0" w:rsidP="005442F0"/>
    <w:p w14:paraId="66FFB749" w14:textId="77777777" w:rsidR="005442F0" w:rsidRDefault="005442F0" w:rsidP="005442F0"/>
    <w:p w14:paraId="7B276B7E" w14:textId="77777777" w:rsidR="005442F0" w:rsidRDefault="005442F0" w:rsidP="005442F0"/>
    <w:p w14:paraId="3253CA45" w14:textId="77777777" w:rsidR="005442F0" w:rsidRDefault="005442F0" w:rsidP="005442F0"/>
    <w:p w14:paraId="53837888" w14:textId="77777777" w:rsidR="005442F0" w:rsidRDefault="005442F0" w:rsidP="005442F0"/>
    <w:p w14:paraId="75B3CD79" w14:textId="77777777" w:rsidR="005442F0" w:rsidRDefault="005442F0" w:rsidP="005442F0"/>
    <w:p w14:paraId="0DDE9385" w14:textId="77777777" w:rsidR="005442F0" w:rsidRDefault="005442F0" w:rsidP="005442F0"/>
    <w:p w14:paraId="2ECE12D5" w14:textId="77777777" w:rsidR="005442F0" w:rsidRDefault="005442F0" w:rsidP="005442F0"/>
    <w:p w14:paraId="32B55417" w14:textId="77777777" w:rsidR="005442F0" w:rsidRDefault="005442F0" w:rsidP="005442F0"/>
    <w:p w14:paraId="7167C09B" w14:textId="77777777" w:rsidR="005442F0" w:rsidRDefault="005442F0" w:rsidP="005442F0"/>
    <w:p w14:paraId="3454FABD" w14:textId="77777777" w:rsidR="005442F0" w:rsidRDefault="005442F0" w:rsidP="005442F0"/>
    <w:p w14:paraId="3B23E506" w14:textId="77777777" w:rsidR="005442F0" w:rsidRDefault="005442F0" w:rsidP="005442F0"/>
    <w:p w14:paraId="6B15F224" w14:textId="77777777" w:rsidR="005442F0" w:rsidRDefault="005442F0" w:rsidP="005442F0"/>
    <w:p w14:paraId="43F73C8C" w14:textId="77777777" w:rsidR="005442F0" w:rsidRDefault="005442F0" w:rsidP="005442F0"/>
    <w:p w14:paraId="7EDAAF3B" w14:textId="77777777" w:rsidR="005442F0" w:rsidRDefault="005442F0" w:rsidP="005442F0"/>
    <w:p w14:paraId="26816B9D" w14:textId="77777777" w:rsidR="005442F0" w:rsidRDefault="005442F0" w:rsidP="005442F0"/>
    <w:p w14:paraId="4E0A1F34" w14:textId="77777777" w:rsidR="005442F0" w:rsidRDefault="005442F0" w:rsidP="005442F0"/>
    <w:p w14:paraId="755BFE6E" w14:textId="77777777" w:rsidR="005442F0" w:rsidRDefault="005442F0" w:rsidP="005442F0"/>
    <w:p w14:paraId="653CBB6B" w14:textId="77777777" w:rsidR="005442F0" w:rsidRDefault="005442F0" w:rsidP="005442F0"/>
    <w:p w14:paraId="65EEE2A4" w14:textId="77777777" w:rsidR="005442F0" w:rsidRDefault="005442F0" w:rsidP="005442F0"/>
    <w:p w14:paraId="1879A790" w14:textId="77777777" w:rsidR="005442F0" w:rsidRDefault="005442F0" w:rsidP="005442F0"/>
    <w:p w14:paraId="0E1E0E11" w14:textId="77777777" w:rsidR="005442F0" w:rsidRDefault="005442F0" w:rsidP="005442F0"/>
    <w:p w14:paraId="320E51FB" w14:textId="77777777" w:rsidR="005442F0" w:rsidRDefault="005442F0" w:rsidP="005442F0"/>
    <w:p w14:paraId="6A6BDFAD" w14:textId="77777777" w:rsidR="005442F0" w:rsidRPr="005442F0" w:rsidRDefault="005442F0" w:rsidP="005442F0"/>
    <w:sectPr w:rsidR="005442F0" w:rsidRPr="005442F0" w:rsidSect="001B4A88">
      <w:headerReference w:type="default" r:id="rId13"/>
      <w:footerReference w:type="even" r:id="rId14"/>
      <w:footerReference w:type="default" r:id="rId15"/>
      <w:footerReference w:type="first" r:id="rId16"/>
      <w:pgSz w:w="11906" w:h="16838" w:code="9"/>
      <w:pgMar w:top="426" w:right="566" w:bottom="737" w:left="567" w:header="0" w:footer="397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58772BEB" w14:textId="77777777" w:rsidR="004F5A04" w:rsidRDefault="004F5A04" w:rsidP="006D3906">
      <w:r>
        <w:separator/>
      </w:r>
    </w:p>
  </w:endnote>
  <w:endnote w:type="continuationSeparator" w:id="0">
    <w:p w14:paraId="239496F7" w14:textId="77777777" w:rsidR="004F5A04" w:rsidRDefault="004F5A04" w:rsidP="006D3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1C310" w14:textId="77777777" w:rsidR="00CA70DF" w:rsidRDefault="00CA70DF" w:rsidP="00DF1232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5852B7C" w14:textId="77777777" w:rsidR="00CA70DF" w:rsidRDefault="00CA70DF" w:rsidP="00DF123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1C9E99" w14:textId="77777777" w:rsidR="00CA70DF" w:rsidRDefault="00CA70DF" w:rsidP="00DF1232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3225E3">
      <w:rPr>
        <w:rStyle w:val="Numrodepage"/>
        <w:noProof/>
      </w:rPr>
      <w:t>3</w:t>
    </w:r>
    <w:r>
      <w:rPr>
        <w:rStyle w:val="Numrodepage"/>
      </w:rPr>
      <w:fldChar w:fldCharType="end"/>
    </w:r>
  </w:p>
  <w:p w14:paraId="4FFD3D3B" w14:textId="77777777" w:rsidR="00CA70DF" w:rsidRPr="00B25DCE" w:rsidRDefault="00CA70DF" w:rsidP="00DF1232">
    <w:pPr>
      <w:pStyle w:val="Pieddepage"/>
      <w:ind w:right="360"/>
      <w:jc w:val="center"/>
      <w:rPr>
        <w:i/>
        <w:iCs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F435FF" w14:textId="77777777" w:rsidR="00CA70DF" w:rsidRDefault="00CA70DF" w:rsidP="007946A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4CF5B73" w14:textId="77777777" w:rsidR="00CA70DF" w:rsidRDefault="00CA70DF" w:rsidP="001E639D">
    <w:pPr>
      <w:pStyle w:val="Pieddepage"/>
      <w:ind w:right="360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87510" w14:textId="77777777" w:rsidR="00CA70DF" w:rsidRDefault="00CA70DF" w:rsidP="007946A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3225E3">
      <w:rPr>
        <w:rStyle w:val="Numrodepage"/>
        <w:noProof/>
      </w:rPr>
      <w:t>4</w:t>
    </w:r>
    <w:r>
      <w:rPr>
        <w:rStyle w:val="Numrodepage"/>
      </w:rPr>
      <w:fldChar w:fldCharType="end"/>
    </w:r>
  </w:p>
  <w:p w14:paraId="460B14CA" w14:textId="77777777" w:rsidR="00CA70DF" w:rsidRDefault="00CA70DF" w:rsidP="001E639D">
    <w:pPr>
      <w:pStyle w:val="Pieddepage"/>
      <w:ind w:right="360"/>
      <w:jc w:val="center"/>
      <w:rPr>
        <w:rFonts w:ascii="Arial Narrow" w:hAnsi="Arial Narrow"/>
        <w:sz w:val="13"/>
      </w:rPr>
    </w:pP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D98DD" w14:textId="28446568" w:rsidR="00CA70DF" w:rsidRPr="00CD0ECB" w:rsidRDefault="00CA70DF">
    <w:pPr>
      <w:pStyle w:val="Pieddepage"/>
      <w:jc w:val="right"/>
      <w:rPr>
        <w:rFonts w:ascii="Calibri" w:hAnsi="Calibri" w:cs="Calibri"/>
      </w:rPr>
    </w:pPr>
    <w:r w:rsidRPr="00CD0ECB">
      <w:rPr>
        <w:rFonts w:ascii="Calibri" w:hAnsi="Calibri" w:cs="Calibri"/>
      </w:rPr>
      <w:fldChar w:fldCharType="begin"/>
    </w:r>
    <w:r w:rsidRPr="00CD0ECB">
      <w:rPr>
        <w:rFonts w:ascii="Calibri" w:hAnsi="Calibri" w:cs="Calibri"/>
      </w:rPr>
      <w:instrText xml:space="preserve"> PAGE   \* MERGEFORMAT </w:instrText>
    </w:r>
    <w:r w:rsidRPr="00CD0ECB">
      <w:rPr>
        <w:rFonts w:ascii="Calibri" w:hAnsi="Calibri" w:cs="Calibri"/>
      </w:rPr>
      <w:fldChar w:fldCharType="separate"/>
    </w:r>
    <w:r w:rsidRPr="00CD0ECB">
      <w:rPr>
        <w:rFonts w:ascii="Calibri" w:hAnsi="Calibri" w:cs="Calibri"/>
        <w:noProof/>
      </w:rPr>
      <w:t>1</w:t>
    </w:r>
    <w:r w:rsidRPr="00CD0ECB">
      <w:rPr>
        <w:rFonts w:ascii="Calibri" w:hAnsi="Calibri" w:cs="Calibri"/>
      </w:rPr>
      <w:fldChar w:fldCharType="end"/>
    </w:r>
  </w:p>
  <w:p w14:paraId="397E5537" w14:textId="77777777" w:rsidR="00CA70DF" w:rsidRPr="00CD0ECB" w:rsidRDefault="00CA70DF">
    <w:pPr>
      <w:pStyle w:val="Pieddepage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2039E069" w14:textId="77777777" w:rsidR="004F5A04" w:rsidRDefault="004F5A04" w:rsidP="006D3906">
      <w:r>
        <w:separator/>
      </w:r>
    </w:p>
  </w:footnote>
  <w:footnote w:type="continuationSeparator" w:id="0">
    <w:p w14:paraId="58DFE919" w14:textId="77777777" w:rsidR="004F5A04" w:rsidRDefault="004F5A04" w:rsidP="006D3906">
      <w:r>
        <w:continuationSeparator/>
      </w:r>
    </w:p>
  </w:footnote>
  <w:footnote w:id="1">
    <w:p w14:paraId="72B91460" w14:textId="77777777" w:rsidR="00CA70DF" w:rsidRPr="001E639D" w:rsidRDefault="00CA70DF" w:rsidP="00A166FA">
      <w:pPr>
        <w:ind w:left="142" w:hanging="142"/>
        <w:rPr>
          <w:rFonts w:ascii="Arial" w:hAnsi="Arial" w:cs="Arial"/>
          <w:i/>
          <w:sz w:val="16"/>
          <w:szCs w:val="16"/>
        </w:rPr>
      </w:pPr>
      <w:r w:rsidRPr="001E639D">
        <w:rPr>
          <w:rStyle w:val="Appelnotedebasdep"/>
          <w:sz w:val="16"/>
          <w:szCs w:val="16"/>
        </w:rPr>
        <w:footnoteRef/>
      </w:r>
      <w:r w:rsidRPr="001E639D">
        <w:rPr>
          <w:sz w:val="16"/>
          <w:szCs w:val="16"/>
        </w:rPr>
        <w:t xml:space="preserve"> </w:t>
      </w:r>
      <w:r w:rsidRPr="001E639D">
        <w:rPr>
          <w:rFonts w:ascii="Arial" w:hAnsi="Arial" w:cs="Arial"/>
          <w:sz w:val="16"/>
          <w:szCs w:val="16"/>
        </w:rPr>
        <w:t>Chaque séquence propose la résolution de problèmes issus du domaine professionnel ou de la vie courante. En mathématiques, elle comporte un ou deux exercices ; la résolution de l’un d’eux nécessite la mise en œuvre de capacités expérimentales.</w:t>
      </w:r>
    </w:p>
  </w:footnote>
  <w:footnote w:id="2">
    <w:p w14:paraId="414F88E2" w14:textId="77777777" w:rsidR="00CA70DF" w:rsidRPr="001E639D" w:rsidRDefault="00CA70DF" w:rsidP="00A166FA">
      <w:pPr>
        <w:ind w:left="113" w:hanging="113"/>
        <w:rPr>
          <w:rFonts w:ascii="Arial" w:hAnsi="Arial" w:cs="Arial"/>
          <w:sz w:val="16"/>
          <w:szCs w:val="16"/>
        </w:rPr>
      </w:pPr>
      <w:r w:rsidRPr="001E639D">
        <w:rPr>
          <w:rStyle w:val="Appelnotedebasdep"/>
          <w:rFonts w:ascii="Arial" w:hAnsi="Arial" w:cs="Arial"/>
          <w:sz w:val="16"/>
          <w:szCs w:val="16"/>
        </w:rPr>
        <w:footnoteRef/>
      </w:r>
      <w:r w:rsidRPr="001E639D">
        <w:rPr>
          <w:rFonts w:ascii="Arial" w:hAnsi="Arial" w:cs="Arial"/>
          <w:sz w:val="16"/>
          <w:szCs w:val="16"/>
        </w:rPr>
        <w:t xml:space="preserve"> Des appels permettent de s’assurer de la compréhension du problème et d’évaluer le degré de maîtrise de capacités expérimentales et la communication orale. Il y en a au maximum 2 en mathématiques et 3 en sciences physiques et chimiques.</w:t>
      </w:r>
    </w:p>
    <w:p w14:paraId="2343100F" w14:textId="77777777" w:rsidR="00CA70DF" w:rsidRPr="001E639D" w:rsidRDefault="00CA70DF" w:rsidP="00A166FA">
      <w:pPr>
        <w:ind w:left="100" w:hanging="100"/>
        <w:rPr>
          <w:rFonts w:ascii="Arial" w:hAnsi="Arial" w:cs="Arial"/>
          <w:sz w:val="16"/>
          <w:szCs w:val="16"/>
        </w:rPr>
      </w:pPr>
      <w:r w:rsidRPr="001E639D">
        <w:rPr>
          <w:rFonts w:ascii="Arial" w:hAnsi="Arial" w:cs="Arial"/>
          <w:sz w:val="16"/>
          <w:szCs w:val="16"/>
        </w:rPr>
        <w:tab/>
      </w:r>
      <w:r w:rsidRPr="001E639D">
        <w:rPr>
          <w:rFonts w:ascii="Arial" w:hAnsi="Arial" w:cs="Arial"/>
          <w:sz w:val="16"/>
          <w:szCs w:val="16"/>
          <w:u w:val="single"/>
        </w:rPr>
        <w:t>En mathématiques</w:t>
      </w:r>
      <w:r w:rsidRPr="001E639D">
        <w:rPr>
          <w:rFonts w:ascii="Arial" w:hAnsi="Arial" w:cs="Arial"/>
          <w:sz w:val="16"/>
          <w:szCs w:val="16"/>
        </w:rPr>
        <w:t> : L’évaluation des capacités expérimentales – émettre une conjecture, expérimenter, simuler, contrôler la vraisemblance d’une conjecture – se fait à travers la réalisation de tâches nécessitant l’utilisation des TIC (logiciel avec ordinateur ou calculatrice). Si cette évaluation est réalisée en seconde, première ou terminale professionnelle, 3 points sur 10 y sont consacrés.</w:t>
      </w:r>
    </w:p>
    <w:p w14:paraId="5ECBCDA3" w14:textId="77777777" w:rsidR="00CA70DF" w:rsidRPr="001E639D" w:rsidRDefault="00CA70DF" w:rsidP="00A166FA">
      <w:pPr>
        <w:ind w:left="100" w:hanging="100"/>
        <w:rPr>
          <w:rFonts w:ascii="Arial" w:hAnsi="Arial" w:cs="Arial"/>
          <w:sz w:val="16"/>
          <w:szCs w:val="16"/>
        </w:rPr>
      </w:pPr>
      <w:r w:rsidRPr="001E639D">
        <w:rPr>
          <w:rFonts w:ascii="Arial" w:hAnsi="Arial" w:cs="Arial"/>
          <w:sz w:val="16"/>
          <w:szCs w:val="16"/>
        </w:rPr>
        <w:tab/>
      </w:r>
      <w:r w:rsidRPr="001E639D">
        <w:rPr>
          <w:rFonts w:ascii="Arial" w:hAnsi="Arial" w:cs="Arial"/>
          <w:sz w:val="16"/>
          <w:szCs w:val="16"/>
          <w:u w:val="single"/>
        </w:rPr>
        <w:t>En sciences physiques et chimiques</w:t>
      </w:r>
      <w:r w:rsidRPr="001E639D">
        <w:rPr>
          <w:rFonts w:ascii="Arial" w:hAnsi="Arial" w:cs="Arial"/>
          <w:sz w:val="16"/>
          <w:szCs w:val="16"/>
        </w:rPr>
        <w:t> : L’évaluation porte nécessairement sur des capacités expérimentales. 3 points sur 10 sont consacrés aux questions faisant appel à la compétence « Communiquer ».</w:t>
      </w:r>
    </w:p>
  </w:footnote>
  <w:footnote w:id="3">
    <w:p w14:paraId="4B9CDD47" w14:textId="77777777" w:rsidR="00CA70DF" w:rsidRPr="001E639D" w:rsidRDefault="00CA70DF" w:rsidP="00A166FA">
      <w:pPr>
        <w:ind w:left="113" w:hanging="113"/>
        <w:rPr>
          <w:rFonts w:ascii="Arial" w:hAnsi="Arial" w:cs="Arial"/>
          <w:sz w:val="16"/>
          <w:szCs w:val="16"/>
        </w:rPr>
      </w:pPr>
      <w:r w:rsidRPr="001E639D">
        <w:rPr>
          <w:rStyle w:val="Appelnotedebasdep"/>
          <w:rFonts w:ascii="Arial" w:hAnsi="Arial" w:cs="Arial"/>
          <w:sz w:val="16"/>
          <w:szCs w:val="16"/>
        </w:rPr>
        <w:footnoteRef/>
      </w:r>
      <w:r w:rsidRPr="001E639D">
        <w:rPr>
          <w:rFonts w:ascii="Arial" w:hAnsi="Arial" w:cs="Arial"/>
          <w:sz w:val="16"/>
          <w:szCs w:val="16"/>
        </w:rPr>
        <w:t xml:space="preserve"> L’ordre de présentation ne correspond pas à un ordre de mobilisation des compétences. La compétence « Être autonome, Faire preuve d’initiative » est prise en compte au travers de l’ensemble des travaux réalisés. Les appels sont des moments privilégiés pour en apprécier le degré d’acquisition.</w:t>
      </w:r>
    </w:p>
  </w:footnote>
  <w:footnote w:id="4">
    <w:p w14:paraId="5BE1B852" w14:textId="77777777" w:rsidR="00CA70DF" w:rsidRPr="00A166FA" w:rsidRDefault="00CA70DF" w:rsidP="00A166FA">
      <w:pPr>
        <w:rPr>
          <w:rFonts w:ascii="Arial" w:hAnsi="Arial" w:cs="Arial"/>
          <w:i/>
          <w:sz w:val="16"/>
          <w:szCs w:val="16"/>
        </w:rPr>
      </w:pPr>
      <w:r w:rsidRPr="001E639D">
        <w:rPr>
          <w:rStyle w:val="Appelnotedebasdep"/>
          <w:rFonts w:ascii="Arial" w:hAnsi="Arial" w:cs="Arial"/>
          <w:sz w:val="16"/>
          <w:szCs w:val="16"/>
        </w:rPr>
        <w:footnoteRef/>
      </w:r>
      <w:r w:rsidRPr="001E639D">
        <w:rPr>
          <w:rFonts w:ascii="Arial" w:hAnsi="Arial" w:cs="Arial"/>
          <w:sz w:val="16"/>
          <w:szCs w:val="16"/>
        </w:rPr>
        <w:t xml:space="preserve"> Le professeur peut utiliser toute forme d’annotation lui permettant d’évaluer l’élève (le candidat) par compétences.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B02700" w14:textId="77777777" w:rsidR="00CA70DF" w:rsidRDefault="00CA70DF">
    <w:pPr>
      <w:pStyle w:val="En-tte"/>
      <w:tabs>
        <w:tab w:val="clear" w:pos="4153"/>
      </w:tabs>
      <w:ind w:left="2835" w:hanging="2835"/>
      <w:rPr>
        <w:sz w:val="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034927"/>
    <w:multiLevelType w:val="hybridMultilevel"/>
    <w:tmpl w:val="BD3E6C82"/>
    <w:lvl w:ilvl="0" w:tplc="F9E432DE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59130B"/>
    <w:multiLevelType w:val="multilevel"/>
    <w:tmpl w:val="4FB8956A"/>
    <w:lvl w:ilvl="0">
      <w:start w:val="1"/>
      <w:numFmt w:val="decimal"/>
      <w:pStyle w:val="Titre1numrot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eastAsia="Times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eastAsia="Times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eastAsia="Times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eastAsia="Times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eastAsia="Times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eastAsia="Times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imes New Roman" w:eastAsia="Times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Times New Roman" w:eastAsia="Times" w:hAnsi="Times New Roman" w:cs="Times New Roman" w:hint="default"/>
      </w:rPr>
    </w:lvl>
  </w:abstractNum>
  <w:abstractNum w:abstractNumId="3">
    <w:nsid w:val="0AF17423"/>
    <w:multiLevelType w:val="hybridMultilevel"/>
    <w:tmpl w:val="617EA1EE"/>
    <w:lvl w:ilvl="0" w:tplc="CDCE1380">
      <w:start w:val="4"/>
      <w:numFmt w:val="decimal"/>
      <w:lvlText w:val="%1)"/>
      <w:lvlJc w:val="left"/>
      <w:pPr>
        <w:ind w:left="1080" w:hanging="360"/>
      </w:pPr>
      <w:rPr>
        <w:rFonts w:ascii="Times New Roman" w:eastAsia="Times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2672C4"/>
    <w:multiLevelType w:val="hybridMultilevel"/>
    <w:tmpl w:val="617EA1EE"/>
    <w:lvl w:ilvl="0" w:tplc="CDCE1380">
      <w:start w:val="4"/>
      <w:numFmt w:val="decimal"/>
      <w:lvlText w:val="%1)"/>
      <w:lvlJc w:val="left"/>
      <w:pPr>
        <w:ind w:left="1080" w:hanging="360"/>
      </w:pPr>
      <w:rPr>
        <w:rFonts w:ascii="Times New Roman" w:eastAsia="Times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1F458D"/>
    <w:multiLevelType w:val="hybridMultilevel"/>
    <w:tmpl w:val="7F0EDDA2"/>
    <w:lvl w:ilvl="0" w:tplc="040C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B77DD"/>
    <w:multiLevelType w:val="hybridMultilevel"/>
    <w:tmpl w:val="B7AA88CE"/>
    <w:lvl w:ilvl="0" w:tplc="4BFC5D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Courier New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0A6061"/>
    <w:multiLevelType w:val="hybridMultilevel"/>
    <w:tmpl w:val="0E12246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2E3A94"/>
    <w:multiLevelType w:val="hybridMultilevel"/>
    <w:tmpl w:val="14D82A3E"/>
    <w:lvl w:ilvl="0" w:tplc="040C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A57E56"/>
    <w:multiLevelType w:val="hybridMultilevel"/>
    <w:tmpl w:val="2A2AF008"/>
    <w:lvl w:ilvl="0" w:tplc="A170C09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7823CA"/>
    <w:multiLevelType w:val="hybridMultilevel"/>
    <w:tmpl w:val="40A43916"/>
    <w:lvl w:ilvl="0" w:tplc="F440ED7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0B10D9"/>
    <w:multiLevelType w:val="hybridMultilevel"/>
    <w:tmpl w:val="0E12246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923242"/>
    <w:multiLevelType w:val="hybridMultilevel"/>
    <w:tmpl w:val="7E46D77C"/>
    <w:lvl w:ilvl="0" w:tplc="E54667E0">
      <w:start w:val="4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B633A3"/>
    <w:multiLevelType w:val="hybridMultilevel"/>
    <w:tmpl w:val="FCE8F288"/>
    <w:lvl w:ilvl="0" w:tplc="02DE78D4">
      <w:start w:val="5"/>
      <w:numFmt w:val="bullet"/>
      <w:lvlText w:val="-"/>
      <w:lvlJc w:val="left"/>
      <w:pPr>
        <w:ind w:left="720" w:hanging="360"/>
      </w:pPr>
      <w:rPr>
        <w:rFonts w:ascii="Arial" w:eastAsia="TimesNewRomanPSMT" w:hAnsi="Arial" w:cs="Arial" w:hint="default"/>
        <w:sz w:val="1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717540"/>
    <w:multiLevelType w:val="hybridMultilevel"/>
    <w:tmpl w:val="99C813E8"/>
    <w:lvl w:ilvl="0" w:tplc="040C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D617AD"/>
    <w:multiLevelType w:val="hybridMultilevel"/>
    <w:tmpl w:val="F9561F8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8321960"/>
    <w:multiLevelType w:val="hybridMultilevel"/>
    <w:tmpl w:val="3EA6D96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2F74EA7"/>
    <w:multiLevelType w:val="hybridMultilevel"/>
    <w:tmpl w:val="FFEED0C0"/>
    <w:lvl w:ilvl="0" w:tplc="B5ECCBE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5D5B2F"/>
    <w:multiLevelType w:val="hybridMultilevel"/>
    <w:tmpl w:val="BBB0C24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B6108F6"/>
    <w:multiLevelType w:val="hybridMultilevel"/>
    <w:tmpl w:val="AD8A03D2"/>
    <w:lvl w:ilvl="0" w:tplc="1C820EE4">
      <w:start w:val="5"/>
      <w:numFmt w:val="bullet"/>
      <w:lvlText w:val="-"/>
      <w:lvlJc w:val="left"/>
      <w:pPr>
        <w:ind w:left="1668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18"/>
  </w:num>
  <w:num w:numId="5">
    <w:abstractNumId w:val="16"/>
  </w:num>
  <w:num w:numId="6">
    <w:abstractNumId w:val="15"/>
  </w:num>
  <w:num w:numId="7">
    <w:abstractNumId w:val="17"/>
  </w:num>
  <w:num w:numId="8">
    <w:abstractNumId w:val="5"/>
  </w:num>
  <w:num w:numId="9">
    <w:abstractNumId w:val="12"/>
  </w:num>
  <w:num w:numId="10">
    <w:abstractNumId w:val="7"/>
  </w:num>
  <w:num w:numId="11">
    <w:abstractNumId w:val="9"/>
  </w:num>
  <w:num w:numId="12">
    <w:abstractNumId w:val="4"/>
  </w:num>
  <w:num w:numId="13">
    <w:abstractNumId w:val="3"/>
  </w:num>
  <w:num w:numId="14">
    <w:abstractNumId w:val="13"/>
  </w:num>
  <w:num w:numId="15">
    <w:abstractNumId w:val="8"/>
  </w:num>
  <w:num w:numId="16">
    <w:abstractNumId w:val="1"/>
  </w:num>
  <w:num w:numId="17">
    <w:abstractNumId w:val="14"/>
  </w:num>
  <w:num w:numId="18">
    <w:abstractNumId w:val="19"/>
  </w:num>
  <w:num w:numId="19">
    <w:abstractNumId w:val="1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oNotTrackMoves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3906"/>
    <w:rsid w:val="000165E8"/>
    <w:rsid w:val="00023301"/>
    <w:rsid w:val="00023F1E"/>
    <w:rsid w:val="00043A12"/>
    <w:rsid w:val="0005537C"/>
    <w:rsid w:val="00061B2A"/>
    <w:rsid w:val="00064B93"/>
    <w:rsid w:val="000674A1"/>
    <w:rsid w:val="00074801"/>
    <w:rsid w:val="00080D57"/>
    <w:rsid w:val="00084ABC"/>
    <w:rsid w:val="0008648F"/>
    <w:rsid w:val="000917A1"/>
    <w:rsid w:val="00095F85"/>
    <w:rsid w:val="000C1377"/>
    <w:rsid w:val="000D3847"/>
    <w:rsid w:val="0011279B"/>
    <w:rsid w:val="00121AF9"/>
    <w:rsid w:val="00127099"/>
    <w:rsid w:val="00141DE5"/>
    <w:rsid w:val="00143CDE"/>
    <w:rsid w:val="00152513"/>
    <w:rsid w:val="00152AD6"/>
    <w:rsid w:val="00190739"/>
    <w:rsid w:val="001B4A88"/>
    <w:rsid w:val="001B7447"/>
    <w:rsid w:val="001C408E"/>
    <w:rsid w:val="001E639D"/>
    <w:rsid w:val="001E6EEC"/>
    <w:rsid w:val="001E76D5"/>
    <w:rsid w:val="00210364"/>
    <w:rsid w:val="0023437D"/>
    <w:rsid w:val="00240673"/>
    <w:rsid w:val="002469AC"/>
    <w:rsid w:val="00255DDB"/>
    <w:rsid w:val="00264C6F"/>
    <w:rsid w:val="00270C31"/>
    <w:rsid w:val="00271928"/>
    <w:rsid w:val="002764B8"/>
    <w:rsid w:val="002768B5"/>
    <w:rsid w:val="00285039"/>
    <w:rsid w:val="002933FE"/>
    <w:rsid w:val="002A189E"/>
    <w:rsid w:val="002C215B"/>
    <w:rsid w:val="002D3043"/>
    <w:rsid w:val="002D3F24"/>
    <w:rsid w:val="002F277C"/>
    <w:rsid w:val="0030010C"/>
    <w:rsid w:val="00300A60"/>
    <w:rsid w:val="003211A6"/>
    <w:rsid w:val="003225E3"/>
    <w:rsid w:val="0033014F"/>
    <w:rsid w:val="003310DF"/>
    <w:rsid w:val="003322CD"/>
    <w:rsid w:val="00346FA3"/>
    <w:rsid w:val="00363EF1"/>
    <w:rsid w:val="0036686A"/>
    <w:rsid w:val="00376681"/>
    <w:rsid w:val="00376A4E"/>
    <w:rsid w:val="003925ED"/>
    <w:rsid w:val="003A211A"/>
    <w:rsid w:val="003A2D62"/>
    <w:rsid w:val="003A425F"/>
    <w:rsid w:val="003A59F8"/>
    <w:rsid w:val="003C484C"/>
    <w:rsid w:val="003D1BCF"/>
    <w:rsid w:val="003D3476"/>
    <w:rsid w:val="00401B8E"/>
    <w:rsid w:val="00413D45"/>
    <w:rsid w:val="004268F6"/>
    <w:rsid w:val="004345B0"/>
    <w:rsid w:val="0043509A"/>
    <w:rsid w:val="00436788"/>
    <w:rsid w:val="00452187"/>
    <w:rsid w:val="00465A99"/>
    <w:rsid w:val="0048229C"/>
    <w:rsid w:val="00483B01"/>
    <w:rsid w:val="00485591"/>
    <w:rsid w:val="004872D8"/>
    <w:rsid w:val="00491ACD"/>
    <w:rsid w:val="004A5ECA"/>
    <w:rsid w:val="004B3B44"/>
    <w:rsid w:val="004C6C46"/>
    <w:rsid w:val="004E69F6"/>
    <w:rsid w:val="004F5A04"/>
    <w:rsid w:val="00511C22"/>
    <w:rsid w:val="00532C09"/>
    <w:rsid w:val="00535345"/>
    <w:rsid w:val="005442F0"/>
    <w:rsid w:val="0055778E"/>
    <w:rsid w:val="00574028"/>
    <w:rsid w:val="0057742F"/>
    <w:rsid w:val="0058463C"/>
    <w:rsid w:val="00586E65"/>
    <w:rsid w:val="00587367"/>
    <w:rsid w:val="00590C3F"/>
    <w:rsid w:val="00594D1A"/>
    <w:rsid w:val="005A580D"/>
    <w:rsid w:val="005B4889"/>
    <w:rsid w:val="005B7F15"/>
    <w:rsid w:val="005E32D3"/>
    <w:rsid w:val="005E35AC"/>
    <w:rsid w:val="005E419C"/>
    <w:rsid w:val="005E569A"/>
    <w:rsid w:val="005E5F22"/>
    <w:rsid w:val="005F34CE"/>
    <w:rsid w:val="0060256C"/>
    <w:rsid w:val="0061099A"/>
    <w:rsid w:val="006136D3"/>
    <w:rsid w:val="0061562C"/>
    <w:rsid w:val="00622E27"/>
    <w:rsid w:val="00633E9D"/>
    <w:rsid w:val="00637F4F"/>
    <w:rsid w:val="0064455F"/>
    <w:rsid w:val="006555AC"/>
    <w:rsid w:val="0066602E"/>
    <w:rsid w:val="00670DE8"/>
    <w:rsid w:val="00675698"/>
    <w:rsid w:val="006849AE"/>
    <w:rsid w:val="00686FAD"/>
    <w:rsid w:val="006A3840"/>
    <w:rsid w:val="006B45D2"/>
    <w:rsid w:val="006C7CE9"/>
    <w:rsid w:val="006D3906"/>
    <w:rsid w:val="006D4383"/>
    <w:rsid w:val="006D4D60"/>
    <w:rsid w:val="006D5942"/>
    <w:rsid w:val="006F4FE7"/>
    <w:rsid w:val="0071290E"/>
    <w:rsid w:val="00714951"/>
    <w:rsid w:val="0071560A"/>
    <w:rsid w:val="00724958"/>
    <w:rsid w:val="00742C63"/>
    <w:rsid w:val="0074410F"/>
    <w:rsid w:val="00746471"/>
    <w:rsid w:val="0074758F"/>
    <w:rsid w:val="00750C9A"/>
    <w:rsid w:val="00761589"/>
    <w:rsid w:val="007640A7"/>
    <w:rsid w:val="0078297E"/>
    <w:rsid w:val="00784EC5"/>
    <w:rsid w:val="00785567"/>
    <w:rsid w:val="00790059"/>
    <w:rsid w:val="007946A0"/>
    <w:rsid w:val="007A7E34"/>
    <w:rsid w:val="007C7AAF"/>
    <w:rsid w:val="007D09DA"/>
    <w:rsid w:val="007D1B1C"/>
    <w:rsid w:val="007E28CF"/>
    <w:rsid w:val="007E42F3"/>
    <w:rsid w:val="007E5AA3"/>
    <w:rsid w:val="007F0066"/>
    <w:rsid w:val="007F1B0F"/>
    <w:rsid w:val="00800CB8"/>
    <w:rsid w:val="008056ED"/>
    <w:rsid w:val="0081083C"/>
    <w:rsid w:val="008129BB"/>
    <w:rsid w:val="00815E7F"/>
    <w:rsid w:val="00830BB8"/>
    <w:rsid w:val="00830DFD"/>
    <w:rsid w:val="00832BBA"/>
    <w:rsid w:val="00840C62"/>
    <w:rsid w:val="00841750"/>
    <w:rsid w:val="00843FD4"/>
    <w:rsid w:val="00847DA8"/>
    <w:rsid w:val="00856015"/>
    <w:rsid w:val="00857EF6"/>
    <w:rsid w:val="00876BC1"/>
    <w:rsid w:val="008927AA"/>
    <w:rsid w:val="008940E7"/>
    <w:rsid w:val="008A3DBC"/>
    <w:rsid w:val="008B729A"/>
    <w:rsid w:val="008C14E9"/>
    <w:rsid w:val="008C5A95"/>
    <w:rsid w:val="008E13B2"/>
    <w:rsid w:val="008E22F4"/>
    <w:rsid w:val="008F4E3A"/>
    <w:rsid w:val="00902363"/>
    <w:rsid w:val="0093455B"/>
    <w:rsid w:val="0093487F"/>
    <w:rsid w:val="00935079"/>
    <w:rsid w:val="00936E40"/>
    <w:rsid w:val="0095799E"/>
    <w:rsid w:val="00960805"/>
    <w:rsid w:val="00965FCC"/>
    <w:rsid w:val="00970787"/>
    <w:rsid w:val="00977986"/>
    <w:rsid w:val="009861F3"/>
    <w:rsid w:val="00995B25"/>
    <w:rsid w:val="0099670A"/>
    <w:rsid w:val="009A3CB5"/>
    <w:rsid w:val="009A6056"/>
    <w:rsid w:val="009A623C"/>
    <w:rsid w:val="009B714A"/>
    <w:rsid w:val="009C53A4"/>
    <w:rsid w:val="009F00A9"/>
    <w:rsid w:val="009F072C"/>
    <w:rsid w:val="00A03170"/>
    <w:rsid w:val="00A12A55"/>
    <w:rsid w:val="00A166FA"/>
    <w:rsid w:val="00A201AF"/>
    <w:rsid w:val="00A22FBB"/>
    <w:rsid w:val="00A462BA"/>
    <w:rsid w:val="00A51864"/>
    <w:rsid w:val="00A62D10"/>
    <w:rsid w:val="00A677BE"/>
    <w:rsid w:val="00A76B59"/>
    <w:rsid w:val="00A90AD1"/>
    <w:rsid w:val="00A94116"/>
    <w:rsid w:val="00AA5365"/>
    <w:rsid w:val="00AA638C"/>
    <w:rsid w:val="00AD4C93"/>
    <w:rsid w:val="00AE2195"/>
    <w:rsid w:val="00AE6E38"/>
    <w:rsid w:val="00AF0225"/>
    <w:rsid w:val="00B0770A"/>
    <w:rsid w:val="00B078AE"/>
    <w:rsid w:val="00B1713D"/>
    <w:rsid w:val="00B26707"/>
    <w:rsid w:val="00B324A4"/>
    <w:rsid w:val="00B359B7"/>
    <w:rsid w:val="00B44CB3"/>
    <w:rsid w:val="00B52277"/>
    <w:rsid w:val="00B5242C"/>
    <w:rsid w:val="00B52FFF"/>
    <w:rsid w:val="00B54593"/>
    <w:rsid w:val="00B84618"/>
    <w:rsid w:val="00B91999"/>
    <w:rsid w:val="00B9213E"/>
    <w:rsid w:val="00BB007D"/>
    <w:rsid w:val="00BC0A2E"/>
    <w:rsid w:val="00BD05B1"/>
    <w:rsid w:val="00BE76D6"/>
    <w:rsid w:val="00BF3A77"/>
    <w:rsid w:val="00BF725C"/>
    <w:rsid w:val="00C019FF"/>
    <w:rsid w:val="00C16DF2"/>
    <w:rsid w:val="00C16EE1"/>
    <w:rsid w:val="00C3512D"/>
    <w:rsid w:val="00C3617B"/>
    <w:rsid w:val="00C405C4"/>
    <w:rsid w:val="00C54F96"/>
    <w:rsid w:val="00C55A9D"/>
    <w:rsid w:val="00C56194"/>
    <w:rsid w:val="00C57C2C"/>
    <w:rsid w:val="00C6125B"/>
    <w:rsid w:val="00C624B1"/>
    <w:rsid w:val="00C62D40"/>
    <w:rsid w:val="00C72A6F"/>
    <w:rsid w:val="00C82520"/>
    <w:rsid w:val="00C921C7"/>
    <w:rsid w:val="00CA70DF"/>
    <w:rsid w:val="00CC19F9"/>
    <w:rsid w:val="00CD0ECB"/>
    <w:rsid w:val="00CD5D43"/>
    <w:rsid w:val="00CF1519"/>
    <w:rsid w:val="00CF2D2B"/>
    <w:rsid w:val="00D206DF"/>
    <w:rsid w:val="00D207CC"/>
    <w:rsid w:val="00D21665"/>
    <w:rsid w:val="00D31E66"/>
    <w:rsid w:val="00D35A1B"/>
    <w:rsid w:val="00D5304B"/>
    <w:rsid w:val="00D576C5"/>
    <w:rsid w:val="00D72A8E"/>
    <w:rsid w:val="00D75C63"/>
    <w:rsid w:val="00D907B4"/>
    <w:rsid w:val="00D9431D"/>
    <w:rsid w:val="00DA68AF"/>
    <w:rsid w:val="00DB0CE5"/>
    <w:rsid w:val="00DB72A0"/>
    <w:rsid w:val="00DC3BA9"/>
    <w:rsid w:val="00DD25A2"/>
    <w:rsid w:val="00DE1048"/>
    <w:rsid w:val="00DF1232"/>
    <w:rsid w:val="00E01C94"/>
    <w:rsid w:val="00E033B9"/>
    <w:rsid w:val="00E05683"/>
    <w:rsid w:val="00E111CC"/>
    <w:rsid w:val="00E12623"/>
    <w:rsid w:val="00E13B18"/>
    <w:rsid w:val="00E2095F"/>
    <w:rsid w:val="00E216C9"/>
    <w:rsid w:val="00E2329A"/>
    <w:rsid w:val="00E25972"/>
    <w:rsid w:val="00E35FE3"/>
    <w:rsid w:val="00E36BB4"/>
    <w:rsid w:val="00E428DB"/>
    <w:rsid w:val="00E44941"/>
    <w:rsid w:val="00E50D31"/>
    <w:rsid w:val="00E5141C"/>
    <w:rsid w:val="00E62C1B"/>
    <w:rsid w:val="00E7113F"/>
    <w:rsid w:val="00E73388"/>
    <w:rsid w:val="00E76301"/>
    <w:rsid w:val="00E773B1"/>
    <w:rsid w:val="00E81D90"/>
    <w:rsid w:val="00E90520"/>
    <w:rsid w:val="00E95D8D"/>
    <w:rsid w:val="00E96C98"/>
    <w:rsid w:val="00EA0E36"/>
    <w:rsid w:val="00EB3096"/>
    <w:rsid w:val="00EC16DB"/>
    <w:rsid w:val="00EC4F99"/>
    <w:rsid w:val="00EC55A9"/>
    <w:rsid w:val="00EC6F45"/>
    <w:rsid w:val="00EC7D04"/>
    <w:rsid w:val="00ED7CB2"/>
    <w:rsid w:val="00EE0C66"/>
    <w:rsid w:val="00EE2281"/>
    <w:rsid w:val="00EE49A8"/>
    <w:rsid w:val="00EE6F08"/>
    <w:rsid w:val="00F16F71"/>
    <w:rsid w:val="00F40CBF"/>
    <w:rsid w:val="00F417B0"/>
    <w:rsid w:val="00F42C5C"/>
    <w:rsid w:val="00F4517A"/>
    <w:rsid w:val="00F502AF"/>
    <w:rsid w:val="00F50D35"/>
    <w:rsid w:val="00F52DDC"/>
    <w:rsid w:val="00F7477F"/>
    <w:rsid w:val="00F808F3"/>
    <w:rsid w:val="00F9200C"/>
    <w:rsid w:val="00FA256A"/>
    <w:rsid w:val="00FA607E"/>
    <w:rsid w:val="00FB6B64"/>
    <w:rsid w:val="00FC0EC0"/>
    <w:rsid w:val="00FD2D85"/>
    <w:rsid w:val="00FE3756"/>
    <w:rsid w:val="00FE4CE5"/>
    <w:rsid w:val="00FE57E5"/>
    <w:rsid w:val="00FF49BC"/>
    <w:rsid w:val="00FF592E"/>
    <w:rsid w:val="00FF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85D9B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906"/>
    <w:rPr>
      <w:rFonts w:ascii="Verdana" w:eastAsia="Times" w:hAnsi="Verdana"/>
      <w:sz w:val="18"/>
      <w:szCs w:val="18"/>
    </w:rPr>
  </w:style>
  <w:style w:type="paragraph" w:styleId="Titre1">
    <w:name w:val="heading 1"/>
    <w:basedOn w:val="Normal"/>
    <w:next w:val="Normal"/>
    <w:link w:val="Titre1Car"/>
    <w:uiPriority w:val="9"/>
    <w:qFormat/>
    <w:rsid w:val="00A166FA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74758F"/>
    <w:pPr>
      <w:keepNext/>
      <w:autoSpaceDE w:val="0"/>
      <w:autoSpaceDN w:val="0"/>
      <w:spacing w:before="100" w:after="100"/>
      <w:outlineLvl w:val="1"/>
    </w:pPr>
    <w:rPr>
      <w:rFonts w:ascii="Arial" w:eastAsia="Times New Roman" w:hAnsi="Arial" w:cs="Arial"/>
      <w:b/>
      <w:bCs/>
      <w:color w:val="17365D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36E40"/>
    <w:pPr>
      <w:keepNext/>
      <w:keepLines/>
      <w:spacing w:before="200"/>
      <w:outlineLvl w:val="2"/>
    </w:pPr>
    <w:rPr>
      <w:rFonts w:ascii="Cambria" w:eastAsia="MS Gothic" w:hAnsi="Cambria"/>
      <w:b/>
      <w:bCs/>
      <w:color w:val="4F81BD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36E40"/>
    <w:pPr>
      <w:keepNext/>
      <w:keepLines/>
      <w:spacing w:before="200"/>
      <w:outlineLvl w:val="5"/>
    </w:pPr>
    <w:rPr>
      <w:rFonts w:ascii="Cambria" w:eastAsia="MS Gothic" w:hAnsi="Cambria"/>
      <w:i/>
      <w:iCs/>
      <w:color w:val="243F6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36E40"/>
    <w:pPr>
      <w:keepNext/>
      <w:keepLines/>
      <w:spacing w:before="200"/>
      <w:outlineLvl w:val="6"/>
    </w:pPr>
    <w:rPr>
      <w:rFonts w:ascii="Cambria" w:eastAsia="MS Gothic" w:hAnsi="Cambria"/>
      <w:i/>
      <w:iCs/>
      <w:color w:val="40404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36E40"/>
    <w:pPr>
      <w:keepNext/>
      <w:keepLines/>
      <w:spacing w:before="200"/>
      <w:outlineLvl w:val="8"/>
    </w:pPr>
    <w:rPr>
      <w:rFonts w:ascii="Cambria" w:eastAsia="MS Gothic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6D3906"/>
    <w:pPr>
      <w:tabs>
        <w:tab w:val="center" w:pos="4153"/>
        <w:tab w:val="right" w:pos="8306"/>
      </w:tabs>
    </w:pPr>
  </w:style>
  <w:style w:type="character" w:customStyle="1" w:styleId="En-tteCar">
    <w:name w:val="En-tête Car"/>
    <w:link w:val="En-tte"/>
    <w:rsid w:val="006D3906"/>
    <w:rPr>
      <w:rFonts w:ascii="Verdana" w:eastAsia="Times" w:hAnsi="Verdana" w:cs="Times New Roman"/>
      <w:sz w:val="18"/>
      <w:szCs w:val="18"/>
      <w:lang w:eastAsia="fr-FR"/>
    </w:rPr>
  </w:style>
  <w:style w:type="paragraph" w:styleId="Pieddepage">
    <w:name w:val="footer"/>
    <w:basedOn w:val="Normal"/>
    <w:link w:val="PieddepageCar"/>
    <w:uiPriority w:val="99"/>
    <w:rsid w:val="006D3906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link w:val="Pieddepage"/>
    <w:uiPriority w:val="99"/>
    <w:rsid w:val="006D3906"/>
    <w:rPr>
      <w:rFonts w:ascii="Verdana" w:eastAsia="Times" w:hAnsi="Verdana" w:cs="Times New Roman"/>
      <w:sz w:val="18"/>
      <w:szCs w:val="1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D3906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6D3906"/>
    <w:rPr>
      <w:rFonts w:ascii="Verdana" w:eastAsia="Times" w:hAnsi="Verdana" w:cs="Times New Roman"/>
      <w:sz w:val="20"/>
      <w:szCs w:val="20"/>
      <w:lang w:eastAsia="fr-FR"/>
    </w:rPr>
  </w:style>
  <w:style w:type="character" w:styleId="Appelnotedebasdep">
    <w:name w:val="footnote reference"/>
    <w:semiHidden/>
    <w:unhideWhenUsed/>
    <w:rsid w:val="006D3906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390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D3906"/>
    <w:rPr>
      <w:rFonts w:ascii="Tahoma" w:eastAsia="Times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rsid w:val="007475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74758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itre2Car">
    <w:name w:val="Titre 2 Car"/>
    <w:link w:val="Titre2"/>
    <w:rsid w:val="0074758F"/>
    <w:rPr>
      <w:rFonts w:ascii="Arial" w:eastAsia="Times New Roman" w:hAnsi="Arial" w:cs="Arial"/>
      <w:b/>
      <w:bCs/>
      <w:color w:val="17365D"/>
      <w:sz w:val="28"/>
      <w:szCs w:val="28"/>
      <w:lang w:eastAsia="fr-FR"/>
    </w:rPr>
  </w:style>
  <w:style w:type="paragraph" w:customStyle="1" w:styleId="En-tetedepage">
    <w:name w:val="En-tete de page"/>
    <w:basedOn w:val="Normal"/>
    <w:rsid w:val="00A166FA"/>
    <w:pPr>
      <w:tabs>
        <w:tab w:val="center" w:pos="4536"/>
        <w:tab w:val="right" w:pos="9072"/>
      </w:tabs>
      <w:spacing w:before="60" w:after="240"/>
      <w:jc w:val="center"/>
    </w:pPr>
    <w:rPr>
      <w:rFonts w:ascii="Arial" w:eastAsia="Times New Roman" w:hAnsi="Arial"/>
      <w:b/>
      <w:color w:val="3229A7"/>
      <w:sz w:val="32"/>
      <w:szCs w:val="20"/>
    </w:rPr>
  </w:style>
  <w:style w:type="paragraph" w:customStyle="1" w:styleId="Titre1numrot">
    <w:name w:val="Titre 1 numéroté"/>
    <w:basedOn w:val="Titre1"/>
    <w:rsid w:val="00A166FA"/>
    <w:pPr>
      <w:keepLines w:val="0"/>
      <w:numPr>
        <w:numId w:val="3"/>
      </w:numPr>
      <w:pBdr>
        <w:bottom w:val="single" w:sz="12" w:space="1" w:color="8453C6"/>
      </w:pBdr>
      <w:spacing w:before="60" w:after="240"/>
    </w:pPr>
    <w:rPr>
      <w:rFonts w:ascii="Arial" w:eastAsia="Times New Roman" w:hAnsi="Arial"/>
      <w:bCs w:val="0"/>
      <w:color w:val="8453C6"/>
      <w:spacing w:val="2"/>
    </w:rPr>
  </w:style>
  <w:style w:type="character" w:customStyle="1" w:styleId="Titre1Car">
    <w:name w:val="Titre 1 Car"/>
    <w:link w:val="Titre1"/>
    <w:uiPriority w:val="9"/>
    <w:rsid w:val="00A166FA"/>
    <w:rPr>
      <w:rFonts w:ascii="Cambria" w:eastAsia="MS Gothic" w:hAnsi="Cambria" w:cs="Times New Roman"/>
      <w:b/>
      <w:bCs/>
      <w:color w:val="365F91"/>
      <w:sz w:val="28"/>
      <w:szCs w:val="28"/>
      <w:lang w:eastAsia="fr-FR"/>
    </w:rPr>
  </w:style>
  <w:style w:type="character" w:customStyle="1" w:styleId="Titre3Car">
    <w:name w:val="Titre 3 Car"/>
    <w:link w:val="Titre3"/>
    <w:uiPriority w:val="9"/>
    <w:semiHidden/>
    <w:rsid w:val="00936E40"/>
    <w:rPr>
      <w:rFonts w:ascii="Cambria" w:eastAsia="MS Gothic" w:hAnsi="Cambria" w:cs="Times New Roman"/>
      <w:b/>
      <w:bCs/>
      <w:color w:val="4F81BD"/>
      <w:sz w:val="18"/>
      <w:szCs w:val="18"/>
      <w:lang w:eastAsia="fr-FR"/>
    </w:rPr>
  </w:style>
  <w:style w:type="character" w:customStyle="1" w:styleId="Titre6Car">
    <w:name w:val="Titre 6 Car"/>
    <w:link w:val="Titre6"/>
    <w:uiPriority w:val="9"/>
    <w:semiHidden/>
    <w:rsid w:val="00936E40"/>
    <w:rPr>
      <w:rFonts w:ascii="Cambria" w:eastAsia="MS Gothic" w:hAnsi="Cambria" w:cs="Times New Roman"/>
      <w:i/>
      <w:iCs/>
      <w:color w:val="243F60"/>
      <w:sz w:val="18"/>
      <w:szCs w:val="18"/>
      <w:lang w:eastAsia="fr-FR"/>
    </w:rPr>
  </w:style>
  <w:style w:type="character" w:customStyle="1" w:styleId="Titre7Car">
    <w:name w:val="Titre 7 Car"/>
    <w:link w:val="Titre7"/>
    <w:uiPriority w:val="9"/>
    <w:semiHidden/>
    <w:rsid w:val="00936E40"/>
    <w:rPr>
      <w:rFonts w:ascii="Cambria" w:eastAsia="MS Gothic" w:hAnsi="Cambria" w:cs="Times New Roman"/>
      <w:i/>
      <w:iCs/>
      <w:color w:val="404040"/>
      <w:sz w:val="18"/>
      <w:szCs w:val="18"/>
      <w:lang w:eastAsia="fr-FR"/>
    </w:rPr>
  </w:style>
  <w:style w:type="character" w:customStyle="1" w:styleId="Titre9Car">
    <w:name w:val="Titre 9 Car"/>
    <w:link w:val="Titre9"/>
    <w:uiPriority w:val="9"/>
    <w:semiHidden/>
    <w:rsid w:val="00936E40"/>
    <w:rPr>
      <w:rFonts w:ascii="Cambria" w:eastAsia="MS Gothic" w:hAnsi="Cambria" w:cs="Times New Roman"/>
      <w:i/>
      <w:iCs/>
      <w:color w:val="404040"/>
      <w:sz w:val="20"/>
      <w:szCs w:val="20"/>
      <w:lang w:eastAsia="fr-FR"/>
    </w:rPr>
  </w:style>
  <w:style w:type="paragraph" w:styleId="Retraitcorpsdetexte">
    <w:name w:val="Body Text Indent"/>
    <w:basedOn w:val="Normal"/>
    <w:link w:val="RetraitcorpsdetexteCar"/>
    <w:semiHidden/>
    <w:rsid w:val="00936E40"/>
    <w:pPr>
      <w:spacing w:line="360" w:lineRule="auto"/>
      <w:ind w:firstLine="708"/>
    </w:pPr>
    <w:rPr>
      <w:rFonts w:ascii="Times New Roman" w:eastAsia="Times New Roman" w:hAnsi="Times New Roman"/>
      <w:noProof/>
      <w:sz w:val="24"/>
      <w:szCs w:val="24"/>
    </w:rPr>
  </w:style>
  <w:style w:type="character" w:customStyle="1" w:styleId="RetraitcorpsdetexteCar">
    <w:name w:val="Retrait corps de texte Car"/>
    <w:link w:val="Retraitcorpsdetexte"/>
    <w:semiHidden/>
    <w:rsid w:val="00936E40"/>
    <w:rPr>
      <w:rFonts w:ascii="Times New Roman" w:eastAsia="Times New Roman" w:hAnsi="Times New Roman" w:cs="Times New Roman"/>
      <w:noProof/>
      <w:sz w:val="24"/>
      <w:szCs w:val="24"/>
      <w:lang w:eastAsia="fr-FR"/>
    </w:rPr>
  </w:style>
  <w:style w:type="paragraph" w:customStyle="1" w:styleId="Formule">
    <w:name w:val="Formule"/>
    <w:basedOn w:val="Normal"/>
    <w:rsid w:val="00936E40"/>
    <w:pPr>
      <w:jc w:val="center"/>
    </w:pPr>
    <w:rPr>
      <w:rFonts w:ascii="Garamond" w:eastAsia="Times New Roman" w:hAnsi="Garamond"/>
      <w:noProof/>
      <w:sz w:val="24"/>
      <w:szCs w:val="20"/>
    </w:rPr>
  </w:style>
  <w:style w:type="paragraph" w:styleId="Lgende">
    <w:name w:val="caption"/>
    <w:basedOn w:val="Normal"/>
    <w:next w:val="Normal"/>
    <w:qFormat/>
    <w:rsid w:val="00936E40"/>
    <w:pPr>
      <w:tabs>
        <w:tab w:val="left" w:pos="2552"/>
      </w:tabs>
      <w:spacing w:line="360" w:lineRule="auto"/>
      <w:jc w:val="both"/>
    </w:pPr>
    <w:rPr>
      <w:rFonts w:ascii="Times New Roman" w:eastAsia="Times New Roman" w:hAnsi="Times New Roman"/>
      <w:b/>
      <w:bCs/>
      <w:i/>
      <w:iCs/>
      <w:noProof/>
      <w:sz w:val="30"/>
      <w:szCs w:val="20"/>
    </w:rPr>
  </w:style>
  <w:style w:type="paragraph" w:customStyle="1" w:styleId="Default">
    <w:name w:val="Default"/>
    <w:rsid w:val="00936E40"/>
    <w:pPr>
      <w:autoSpaceDE w:val="0"/>
      <w:autoSpaceDN w:val="0"/>
      <w:adjustRightInd w:val="0"/>
    </w:pPr>
    <w:rPr>
      <w:rFonts w:ascii="Times New Roman" w:eastAsia="Times New Roman" w:hAnsi="Times New Roman"/>
      <w:noProof/>
      <w:color w:val="000000"/>
      <w:sz w:val="24"/>
      <w:szCs w:val="24"/>
    </w:rPr>
  </w:style>
  <w:style w:type="paragraph" w:customStyle="1" w:styleId="msonormalcxspmiddle">
    <w:name w:val="msonormalcxspmiddle"/>
    <w:basedOn w:val="Normal"/>
    <w:rsid w:val="00936E40"/>
    <w:pPr>
      <w:spacing w:before="100" w:beforeAutospacing="1" w:after="100" w:afterAutospacing="1"/>
    </w:pPr>
    <w:rPr>
      <w:rFonts w:ascii="Times New Roman" w:eastAsia="Times New Roman" w:hAnsi="Times New Roman"/>
      <w:noProof/>
      <w:sz w:val="24"/>
      <w:szCs w:val="24"/>
    </w:rPr>
  </w:style>
  <w:style w:type="paragraph" w:styleId="Pardeliste">
    <w:name w:val="List Paragraph"/>
    <w:basedOn w:val="Normal"/>
    <w:uiPriority w:val="34"/>
    <w:qFormat/>
    <w:rsid w:val="008056ED"/>
    <w:pPr>
      <w:ind w:left="720"/>
      <w:contextualSpacing/>
    </w:pPr>
  </w:style>
  <w:style w:type="paragraph" w:customStyle="1" w:styleId="Standard">
    <w:name w:val="Standard"/>
    <w:rsid w:val="00B52FFF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styleId="Numrodepage">
    <w:name w:val="page number"/>
    <w:basedOn w:val="Policepardfaut"/>
    <w:uiPriority w:val="99"/>
    <w:semiHidden/>
    <w:unhideWhenUsed/>
    <w:rsid w:val="001E639D"/>
  </w:style>
  <w:style w:type="paragraph" w:customStyle="1" w:styleId="Paragraphedeliste1">
    <w:name w:val="Paragraphe de liste1"/>
    <w:basedOn w:val="Normal"/>
    <w:uiPriority w:val="99"/>
    <w:rsid w:val="005442F0"/>
    <w:pPr>
      <w:spacing w:after="200"/>
      <w:ind w:left="720"/>
    </w:pPr>
    <w:rPr>
      <w:rFonts w:ascii="Garamond" w:eastAsia="Times New Roman" w:hAnsi="Garamond" w:cs="Garamond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1.xml"/><Relationship Id="rId14" Type="http://schemas.openxmlformats.org/officeDocument/2006/relationships/footer" Target="footer3.xml"/><Relationship Id="rId15" Type="http://schemas.openxmlformats.org/officeDocument/2006/relationships/footer" Target="footer4.xml"/><Relationship Id="rId16" Type="http://schemas.openxmlformats.org/officeDocument/2006/relationships/footer" Target="footer5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wmf"/><Relationship Id="rId9" Type="http://schemas.openxmlformats.org/officeDocument/2006/relationships/image" Target="media/image2.jpeg"/><Relationship Id="rId10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687F7-CBB4-D345-ACB5-B38A32D3A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804</Words>
  <Characters>4423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</dc:creator>
  <cp:lastModifiedBy>lambert.sebastien75@gmail.com</cp:lastModifiedBy>
  <cp:revision>3</cp:revision>
  <cp:lastPrinted>2014-06-02T11:06:00Z</cp:lastPrinted>
  <dcterms:created xsi:type="dcterms:W3CDTF">2016-07-04T18:26:00Z</dcterms:created>
  <dcterms:modified xsi:type="dcterms:W3CDTF">2016-07-04T18:49:00Z</dcterms:modified>
</cp:coreProperties>
</file>